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BD" w:rsidRPr="005C0E00" w:rsidRDefault="00097756" w:rsidP="00EC53ED">
      <w:pPr>
        <w:autoSpaceDE w:val="0"/>
        <w:autoSpaceDN w:val="0"/>
        <w:adjustRightInd w:val="0"/>
        <w:spacing w:after="0" w:line="240" w:lineRule="auto"/>
        <w:jc w:val="center"/>
        <w:rPr>
          <w:rFonts w:ascii="MyriadPro-Bold" w:hAnsi="MyriadPro-Bold" w:cs="MyriadPro-Bold"/>
          <w:b/>
          <w:bCs/>
          <w:sz w:val="70"/>
          <w:szCs w:val="72"/>
        </w:rPr>
      </w:pPr>
      <w:bookmarkStart w:id="0" w:name="_GoBack"/>
      <w:bookmarkEnd w:id="0"/>
      <w:r w:rsidRPr="005C0E00">
        <w:rPr>
          <w:rFonts w:ascii="Times New Roman" w:eastAsia="MyriadPro-Bold" w:hAnsi="Times New Roman" w:cs="Times New Roman"/>
          <w:b/>
          <w:sz w:val="56"/>
          <w:szCs w:val="72"/>
        </w:rPr>
        <w:t>Public Auction</w:t>
      </w:r>
      <w:r w:rsidRPr="005C0E00">
        <w:rPr>
          <w:rFonts w:ascii="MyriadPro-Bold" w:hAnsi="MyriadPro-Bold" w:cs="MyriadPro-Bold"/>
          <w:b/>
          <w:bCs/>
          <w:sz w:val="70"/>
          <w:szCs w:val="72"/>
        </w:rPr>
        <w:t xml:space="preserve"> </w:t>
      </w:r>
      <w:r w:rsidR="00E402BD" w:rsidRPr="005C0E00">
        <w:rPr>
          <w:rFonts w:ascii="Times New Roman" w:hAnsi="Times New Roman" w:cs="Times New Roman"/>
          <w:b/>
          <w:bCs/>
          <w:sz w:val="56"/>
          <w:szCs w:val="72"/>
        </w:rPr>
        <w:t>403/18</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EC53ED" w:rsidRPr="005C0E00" w:rsidRDefault="00EC53ED" w:rsidP="00E402BD">
      <w:pPr>
        <w:autoSpaceDE w:val="0"/>
        <w:autoSpaceDN w:val="0"/>
        <w:adjustRightInd w:val="0"/>
        <w:spacing w:after="0" w:line="240" w:lineRule="auto"/>
        <w:rPr>
          <w:rFonts w:ascii="Times New Roman" w:hAnsi="Times New Roman" w:cs="Times New Roman"/>
          <w:bCs/>
          <w:sz w:val="24"/>
          <w:szCs w:val="28"/>
        </w:rPr>
      </w:pPr>
    </w:p>
    <w:p w:rsidR="00B27920" w:rsidRPr="005C0E00" w:rsidRDefault="00B27920" w:rsidP="00E402BD">
      <w:pPr>
        <w:autoSpaceDE w:val="0"/>
        <w:autoSpaceDN w:val="0"/>
        <w:adjustRightInd w:val="0"/>
        <w:spacing w:after="0" w:line="240" w:lineRule="auto"/>
        <w:rPr>
          <w:rFonts w:ascii="Times New Roman" w:hAnsi="Times New Roman" w:cs="Times New Roman"/>
          <w:bCs/>
          <w:sz w:val="24"/>
          <w:szCs w:val="28"/>
        </w:rPr>
      </w:pPr>
    </w:p>
    <w:p w:rsidR="00E402BD" w:rsidRPr="005C0E00" w:rsidRDefault="00E402BD" w:rsidP="00E402BD">
      <w:pPr>
        <w:autoSpaceDE w:val="0"/>
        <w:autoSpaceDN w:val="0"/>
        <w:adjustRightInd w:val="0"/>
        <w:spacing w:after="0" w:line="240" w:lineRule="auto"/>
        <w:rPr>
          <w:rFonts w:ascii="Times New Roman" w:hAnsi="Times New Roman" w:cs="Times New Roman"/>
          <w:bCs/>
          <w:sz w:val="24"/>
          <w:szCs w:val="28"/>
        </w:rPr>
      </w:pPr>
      <w:r w:rsidRPr="005C0E00">
        <w:rPr>
          <w:rFonts w:ascii="Times New Roman" w:hAnsi="Times New Roman" w:cs="Times New Roman"/>
          <w:bCs/>
          <w:sz w:val="24"/>
          <w:szCs w:val="28"/>
        </w:rPr>
        <w:t xml:space="preserve">1. </w:t>
      </w:r>
      <w:r w:rsidR="000E429E" w:rsidRPr="005C0E00">
        <w:rPr>
          <w:rStyle w:val="shorttext"/>
          <w:rFonts w:ascii="Times New Roman" w:hAnsi="Times New Roman" w:cs="Times New Roman"/>
          <w:sz w:val="24"/>
          <w:szCs w:val="28"/>
          <w:lang w:val="en"/>
        </w:rPr>
        <w:t>The name of the contracting authority</w:t>
      </w:r>
      <w:r w:rsidR="000E429E" w:rsidRPr="005C0E00">
        <w:rPr>
          <w:rFonts w:ascii="Times New Roman" w:hAnsi="Times New Roman" w:cs="Times New Roman"/>
          <w:bCs/>
          <w:sz w:val="24"/>
          <w:szCs w:val="28"/>
        </w:rPr>
        <w:t xml:space="preserve">: Village Hall Maramonovca, </w:t>
      </w:r>
      <w:r w:rsidRPr="005C0E00">
        <w:rPr>
          <w:rFonts w:ascii="Times New Roman" w:hAnsi="Times New Roman" w:cs="Times New Roman"/>
          <w:bCs/>
          <w:sz w:val="24"/>
          <w:szCs w:val="28"/>
        </w:rPr>
        <w:t>Drochia</w:t>
      </w:r>
      <w:r w:rsidR="000E429E" w:rsidRPr="005C0E00">
        <w:rPr>
          <w:rFonts w:ascii="Times New Roman" w:hAnsi="Times New Roman" w:cs="Times New Roman"/>
          <w:bCs/>
          <w:sz w:val="24"/>
          <w:szCs w:val="28"/>
        </w:rPr>
        <w:t xml:space="preserve"> district</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E402BD" w:rsidRPr="005C0E00" w:rsidRDefault="00E402BD" w:rsidP="00E402BD">
      <w:pPr>
        <w:autoSpaceDE w:val="0"/>
        <w:autoSpaceDN w:val="0"/>
        <w:adjustRightInd w:val="0"/>
        <w:spacing w:after="0" w:line="240" w:lineRule="auto"/>
        <w:rPr>
          <w:rFonts w:ascii="Times New Roman" w:hAnsi="Times New Roman" w:cs="Times New Roman"/>
          <w:bCs/>
          <w:sz w:val="24"/>
          <w:szCs w:val="28"/>
        </w:rPr>
      </w:pPr>
      <w:r w:rsidRPr="005C0E00">
        <w:rPr>
          <w:rFonts w:ascii="Times New Roman" w:hAnsi="Times New Roman" w:cs="Times New Roman"/>
          <w:bCs/>
          <w:sz w:val="24"/>
          <w:szCs w:val="28"/>
        </w:rPr>
        <w:t>2. IDNO: 1007601003530</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0E429E" w:rsidRPr="005C0E00" w:rsidRDefault="00E402BD" w:rsidP="000E429E">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bCs/>
          <w:sz w:val="24"/>
          <w:szCs w:val="28"/>
        </w:rPr>
        <w:t xml:space="preserve">3. </w:t>
      </w:r>
      <w:r w:rsidR="000E429E" w:rsidRPr="005C0E00">
        <w:rPr>
          <w:rFonts w:ascii="Times New Roman" w:hAnsi="Times New Roman" w:cs="Times New Roman"/>
          <w:bCs/>
          <w:sz w:val="24"/>
          <w:szCs w:val="28"/>
        </w:rPr>
        <w:t>The type of Public Procurement</w:t>
      </w:r>
      <w:r w:rsidR="000E429E" w:rsidRPr="005C0E00">
        <w:rPr>
          <w:rFonts w:ascii="Times New Roman" w:eastAsia="MyriadPro-Bold" w:hAnsi="Times New Roman" w:cs="Times New Roman"/>
          <w:bCs/>
          <w:sz w:val="24"/>
          <w:szCs w:val="28"/>
        </w:rPr>
        <w:t xml:space="preserve">: </w:t>
      </w:r>
      <w:r w:rsidR="000E429E" w:rsidRPr="005C0E00">
        <w:rPr>
          <w:rFonts w:ascii="Times New Roman" w:eastAsia="MyriadPro-Bold" w:hAnsi="Times New Roman" w:cs="Times New Roman"/>
          <w:sz w:val="24"/>
          <w:szCs w:val="28"/>
        </w:rPr>
        <w:t>Public Auction</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097756" w:rsidRPr="005C0E00" w:rsidRDefault="00E402BD" w:rsidP="000E429E">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bCs/>
          <w:sz w:val="24"/>
          <w:szCs w:val="28"/>
        </w:rPr>
        <w:t xml:space="preserve">4. </w:t>
      </w:r>
      <w:r w:rsidR="000E429E" w:rsidRPr="005C0E00">
        <w:rPr>
          <w:rStyle w:val="alt-edited1"/>
          <w:rFonts w:ascii="Times New Roman" w:hAnsi="Times New Roman" w:cs="Times New Roman"/>
          <w:color w:val="auto"/>
          <w:sz w:val="24"/>
          <w:szCs w:val="28"/>
          <w:lang w:val="en"/>
        </w:rPr>
        <w:t>The reason for the use of the accelerated procedure (in the case of the auction procedure restrained and negotiated) [indicate]</w:t>
      </w:r>
      <w:r w:rsidR="000E429E" w:rsidRPr="005C0E00">
        <w:rPr>
          <w:rFonts w:ascii="Times New Roman" w:hAnsi="Times New Roman" w:cs="Times New Roman"/>
          <w:sz w:val="24"/>
          <w:szCs w:val="28"/>
          <w:lang w:val="en"/>
        </w:rPr>
        <w:t>________________</w:t>
      </w:r>
    </w:p>
    <w:p w:rsidR="000E429E" w:rsidRPr="005C0E00" w:rsidRDefault="000E429E" w:rsidP="000E429E">
      <w:pPr>
        <w:autoSpaceDE w:val="0"/>
        <w:autoSpaceDN w:val="0"/>
        <w:adjustRightInd w:val="0"/>
        <w:spacing w:after="0" w:line="240" w:lineRule="auto"/>
        <w:rPr>
          <w:rFonts w:ascii="Times New Roman" w:hAnsi="Times New Roman" w:cs="Times New Roman"/>
          <w:bCs/>
          <w:sz w:val="24"/>
          <w:szCs w:val="28"/>
        </w:rPr>
      </w:pPr>
    </w:p>
    <w:p w:rsidR="00097756" w:rsidRPr="005C0E00" w:rsidRDefault="00E402BD" w:rsidP="00E402BD">
      <w:pPr>
        <w:autoSpaceDE w:val="0"/>
        <w:autoSpaceDN w:val="0"/>
        <w:adjustRightInd w:val="0"/>
        <w:spacing w:after="0" w:line="240" w:lineRule="auto"/>
        <w:rPr>
          <w:rFonts w:ascii="Times New Roman" w:hAnsi="Times New Roman" w:cs="Times New Roman"/>
          <w:b/>
          <w:bCs/>
          <w:sz w:val="24"/>
          <w:szCs w:val="28"/>
          <w:u w:val="single"/>
        </w:rPr>
      </w:pPr>
      <w:r w:rsidRPr="005C0E00">
        <w:rPr>
          <w:rFonts w:ascii="Times New Roman" w:hAnsi="Times New Roman" w:cs="Times New Roman"/>
          <w:bCs/>
          <w:sz w:val="24"/>
          <w:szCs w:val="28"/>
        </w:rPr>
        <w:t xml:space="preserve">5. </w:t>
      </w:r>
      <w:r w:rsidR="000E429E" w:rsidRPr="005C0E00">
        <w:rPr>
          <w:rFonts w:ascii="Times New Roman" w:hAnsi="Times New Roman" w:cs="Times New Roman"/>
          <w:sz w:val="24"/>
          <w:szCs w:val="28"/>
          <w:lang w:val="en"/>
        </w:rPr>
        <w:t>The object of acquisition</w:t>
      </w:r>
      <w:r w:rsidRPr="005C0E00">
        <w:rPr>
          <w:rFonts w:ascii="Times New Roman" w:hAnsi="Times New Roman" w:cs="Times New Roman"/>
          <w:bCs/>
          <w:sz w:val="24"/>
          <w:szCs w:val="28"/>
        </w:rPr>
        <w:t xml:space="preserve">: </w:t>
      </w:r>
      <w:r w:rsidR="000E429E" w:rsidRPr="005C0E00">
        <w:rPr>
          <w:rFonts w:ascii="Times New Roman" w:hAnsi="Times New Roman" w:cs="Times New Roman"/>
          <w:b/>
          <w:color w:val="222222"/>
          <w:sz w:val="24"/>
          <w:szCs w:val="28"/>
          <w:u w:val="single"/>
          <w:lang w:val="en"/>
        </w:rPr>
        <w:t>Water supply of the village Maramonovca, Drochia district</w:t>
      </w:r>
    </w:p>
    <w:p w:rsidR="000E429E" w:rsidRPr="005C0E00" w:rsidRDefault="000E429E" w:rsidP="00E402BD">
      <w:pPr>
        <w:autoSpaceDE w:val="0"/>
        <w:autoSpaceDN w:val="0"/>
        <w:adjustRightInd w:val="0"/>
        <w:spacing w:after="0" w:line="240" w:lineRule="auto"/>
        <w:rPr>
          <w:rFonts w:ascii="Times New Roman" w:hAnsi="Times New Roman" w:cs="Times New Roman"/>
          <w:bCs/>
          <w:sz w:val="24"/>
          <w:szCs w:val="28"/>
        </w:rPr>
      </w:pPr>
    </w:p>
    <w:p w:rsidR="00E402BD" w:rsidRPr="005C0E00" w:rsidRDefault="00E402BD" w:rsidP="00E402BD">
      <w:pPr>
        <w:autoSpaceDE w:val="0"/>
        <w:autoSpaceDN w:val="0"/>
        <w:adjustRightInd w:val="0"/>
        <w:spacing w:after="0" w:line="240" w:lineRule="auto"/>
        <w:rPr>
          <w:rFonts w:ascii="Times New Roman" w:hAnsi="Times New Roman" w:cs="Times New Roman"/>
          <w:bCs/>
          <w:sz w:val="24"/>
          <w:szCs w:val="28"/>
        </w:rPr>
      </w:pPr>
      <w:r w:rsidRPr="005C0E00">
        <w:rPr>
          <w:rFonts w:ascii="Times New Roman" w:hAnsi="Times New Roman" w:cs="Times New Roman"/>
          <w:bCs/>
          <w:sz w:val="24"/>
          <w:szCs w:val="28"/>
        </w:rPr>
        <w:t xml:space="preserve">6. </w:t>
      </w:r>
      <w:r w:rsidR="000E429E" w:rsidRPr="005C0E00">
        <w:rPr>
          <w:rFonts w:ascii="Times New Roman" w:hAnsi="Times New Roman" w:cs="Times New Roman"/>
          <w:bCs/>
          <w:sz w:val="24"/>
          <w:szCs w:val="28"/>
        </w:rPr>
        <w:t xml:space="preserve">CPV </w:t>
      </w:r>
      <w:r w:rsidRPr="005C0E00">
        <w:rPr>
          <w:rFonts w:ascii="Times New Roman" w:hAnsi="Times New Roman" w:cs="Times New Roman"/>
          <w:bCs/>
          <w:sz w:val="24"/>
          <w:szCs w:val="28"/>
        </w:rPr>
        <w:t>Cod</w:t>
      </w:r>
      <w:r w:rsidR="000E429E" w:rsidRPr="005C0E00">
        <w:rPr>
          <w:rFonts w:ascii="Times New Roman" w:hAnsi="Times New Roman" w:cs="Times New Roman"/>
          <w:bCs/>
          <w:sz w:val="24"/>
          <w:szCs w:val="28"/>
        </w:rPr>
        <w:t>e</w:t>
      </w:r>
      <w:r w:rsidRPr="005C0E00">
        <w:rPr>
          <w:rFonts w:ascii="Times New Roman" w:hAnsi="Times New Roman" w:cs="Times New Roman"/>
          <w:bCs/>
          <w:sz w:val="24"/>
          <w:szCs w:val="28"/>
        </w:rPr>
        <w:t>: 45231300-6</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0E429E" w:rsidRPr="005C0E00" w:rsidRDefault="00E402BD" w:rsidP="000E429E">
      <w:pPr>
        <w:autoSpaceDE w:val="0"/>
        <w:autoSpaceDN w:val="0"/>
        <w:adjustRightInd w:val="0"/>
        <w:spacing w:after="0" w:line="240" w:lineRule="auto"/>
        <w:rPr>
          <w:rStyle w:val="shorttext"/>
          <w:rFonts w:ascii="Times New Roman" w:hAnsi="Times New Roman" w:cs="Times New Roman"/>
          <w:color w:val="222222"/>
          <w:sz w:val="24"/>
          <w:szCs w:val="28"/>
          <w:lang w:val="en"/>
        </w:rPr>
      </w:pPr>
      <w:r w:rsidRPr="005C0E00">
        <w:rPr>
          <w:rFonts w:ascii="Times New Roman" w:hAnsi="Times New Roman" w:cs="Times New Roman"/>
          <w:bCs/>
          <w:sz w:val="24"/>
          <w:szCs w:val="28"/>
        </w:rPr>
        <w:t xml:space="preserve">7. </w:t>
      </w:r>
      <w:r w:rsidR="000E429E" w:rsidRPr="005C0E00">
        <w:rPr>
          <w:rStyle w:val="shorttext"/>
          <w:rFonts w:ascii="Times New Roman" w:hAnsi="Times New Roman" w:cs="Times New Roman"/>
          <w:sz w:val="24"/>
          <w:szCs w:val="28"/>
          <w:lang w:val="en"/>
        </w:rPr>
        <w:t>The publication date of the notice of intent</w:t>
      </w:r>
      <w:r w:rsidR="000E429E" w:rsidRPr="005C0E00">
        <w:rPr>
          <w:rFonts w:ascii="Times New Roman" w:eastAsia="MyriadPro-Bold" w:hAnsi="Times New Roman" w:cs="Times New Roman"/>
          <w:bCs/>
          <w:sz w:val="24"/>
          <w:szCs w:val="28"/>
        </w:rPr>
        <w:t xml:space="preserve">: </w:t>
      </w:r>
      <w:r w:rsidR="000E429E" w:rsidRPr="005C0E00">
        <w:rPr>
          <w:rStyle w:val="shorttext"/>
          <w:rFonts w:ascii="Times New Roman" w:hAnsi="Times New Roman" w:cs="Times New Roman"/>
          <w:color w:val="222222"/>
          <w:sz w:val="24"/>
          <w:szCs w:val="28"/>
          <w:lang w:val="en"/>
        </w:rPr>
        <w:t>- within 20 days from publication in BAP</w:t>
      </w:r>
    </w:p>
    <w:p w:rsidR="000E429E" w:rsidRPr="005C0E00" w:rsidRDefault="000E429E" w:rsidP="000E429E">
      <w:pPr>
        <w:autoSpaceDE w:val="0"/>
        <w:autoSpaceDN w:val="0"/>
        <w:adjustRightInd w:val="0"/>
        <w:spacing w:after="0" w:line="240" w:lineRule="auto"/>
        <w:rPr>
          <w:rFonts w:ascii="Times New Roman" w:hAnsi="Times New Roman" w:cs="Times New Roman"/>
          <w:sz w:val="24"/>
          <w:szCs w:val="28"/>
        </w:rPr>
      </w:pPr>
      <w:r w:rsidRPr="005C0E00">
        <w:rPr>
          <w:rStyle w:val="shorttext"/>
          <w:rFonts w:ascii="Times New Roman" w:hAnsi="Times New Roman" w:cs="Times New Roman"/>
          <w:sz w:val="24"/>
          <w:szCs w:val="28"/>
          <w:lang w:val="en"/>
        </w:rPr>
        <w:t>This announcement is made for the purpose of purchase of acquisition</w:t>
      </w:r>
      <w:r w:rsidRPr="005C0E00">
        <w:rPr>
          <w:rFonts w:ascii="Times New Roman" w:hAnsi="Times New Roman" w:cs="Times New Roman"/>
          <w:sz w:val="24"/>
          <w:szCs w:val="28"/>
        </w:rPr>
        <w:t>:</w:t>
      </w:r>
    </w:p>
    <w:p w:rsidR="000E429E" w:rsidRPr="005C0E00" w:rsidRDefault="000E429E" w:rsidP="000E429E">
      <w:pPr>
        <w:autoSpaceDE w:val="0"/>
        <w:autoSpaceDN w:val="0"/>
        <w:adjustRightInd w:val="0"/>
        <w:spacing w:after="0" w:line="240" w:lineRule="auto"/>
        <w:rPr>
          <w:rFonts w:ascii="Times New Roman" w:eastAsia="MyriadPro-Regular" w:hAnsi="Times New Roman" w:cs="Times New Roman"/>
          <w:sz w:val="24"/>
          <w:szCs w:val="28"/>
        </w:rPr>
      </w:pPr>
      <w:r w:rsidRPr="005C0E00">
        <w:rPr>
          <w:rFonts w:ascii="Times New Roman" w:hAnsi="Times New Roman" w:cs="Times New Roman"/>
          <w:color w:val="222222"/>
          <w:sz w:val="24"/>
          <w:szCs w:val="28"/>
          <w:lang w:val="en"/>
        </w:rPr>
        <w:t>Water supply of the village Maramonovca, Drochia district</w:t>
      </w:r>
      <w:r w:rsidRPr="005C0E00">
        <w:rPr>
          <w:rFonts w:ascii="Times New Roman" w:eastAsia="MyriadPro-Regular" w:hAnsi="Times New Roman" w:cs="Times New Roman"/>
          <w:sz w:val="24"/>
          <w:szCs w:val="28"/>
        </w:rPr>
        <w:t xml:space="preserve"> </w:t>
      </w:r>
      <w:r w:rsidRPr="005C0E00">
        <w:rPr>
          <w:rFonts w:ascii="Times New Roman" w:hAnsi="Times New Roman" w:cs="Times New Roman"/>
          <w:sz w:val="24"/>
          <w:szCs w:val="28"/>
        </w:rPr>
        <w:t xml:space="preserve">[the object </w:t>
      </w:r>
      <w:r w:rsidRPr="005C0E00">
        <w:rPr>
          <w:rStyle w:val="shorttext"/>
          <w:rFonts w:ascii="Times New Roman" w:hAnsi="Times New Roman" w:cs="Times New Roman"/>
          <w:sz w:val="24"/>
          <w:szCs w:val="28"/>
          <w:lang w:val="en"/>
        </w:rPr>
        <w:t>of acquisition</w:t>
      </w:r>
      <w:r w:rsidRPr="005C0E00">
        <w:rPr>
          <w:rFonts w:ascii="Times New Roman" w:hAnsi="Times New Roman" w:cs="Times New Roman"/>
          <w:sz w:val="24"/>
          <w:szCs w:val="28"/>
        </w:rPr>
        <w:t>]</w:t>
      </w:r>
    </w:p>
    <w:p w:rsidR="0064213B" w:rsidRPr="005C0E00" w:rsidRDefault="000E429E" w:rsidP="0064213B">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 xml:space="preserve">according the needs of </w:t>
      </w:r>
      <w:r w:rsidR="0064213B" w:rsidRPr="005C0E00">
        <w:rPr>
          <w:rFonts w:ascii="Times New Roman" w:hAnsi="Times New Roman" w:cs="Times New Roman"/>
          <w:bCs/>
          <w:sz w:val="24"/>
          <w:szCs w:val="28"/>
        </w:rPr>
        <w:t>Village Hall Maramonovca, Drochia district</w:t>
      </w:r>
      <w:r w:rsidR="005C0E00">
        <w:rPr>
          <w:rFonts w:ascii="Times New Roman" w:hAnsi="Times New Roman" w:cs="Times New Roman"/>
          <w:bCs/>
          <w:sz w:val="24"/>
          <w:szCs w:val="28"/>
        </w:rPr>
        <w:t xml:space="preserve"> </w:t>
      </w:r>
      <w:r w:rsidR="0064213B" w:rsidRPr="005C0E00">
        <w:rPr>
          <w:rFonts w:ascii="Times New Roman" w:hAnsi="Times New Roman" w:cs="Times New Roman"/>
          <w:sz w:val="24"/>
          <w:szCs w:val="28"/>
        </w:rPr>
        <w:t>[</w:t>
      </w:r>
      <w:r w:rsidR="0064213B" w:rsidRPr="005C0E00">
        <w:rPr>
          <w:rStyle w:val="shorttext"/>
          <w:rFonts w:ascii="Times New Roman" w:hAnsi="Times New Roman" w:cs="Times New Roman"/>
          <w:sz w:val="24"/>
          <w:szCs w:val="28"/>
          <w:lang w:val="en"/>
        </w:rPr>
        <w:t>the name of the contracting authority</w:t>
      </w:r>
      <w:r w:rsidR="0064213B" w:rsidRPr="005C0E00">
        <w:rPr>
          <w:rFonts w:ascii="Times New Roman" w:hAnsi="Times New Roman" w:cs="Times New Roman"/>
          <w:sz w:val="24"/>
          <w:szCs w:val="28"/>
        </w:rPr>
        <w:t>]</w:t>
      </w:r>
      <w:r w:rsidR="005C0E00">
        <w:rPr>
          <w:rFonts w:ascii="Times New Roman" w:hAnsi="Times New Roman" w:cs="Times New Roman"/>
          <w:sz w:val="24"/>
          <w:szCs w:val="28"/>
        </w:rPr>
        <w:t xml:space="preserve"> </w:t>
      </w:r>
      <w:r w:rsidR="0064213B" w:rsidRPr="005C0E00">
        <w:rPr>
          <w:rFonts w:ascii="Times New Roman" w:hAnsi="Times New Roman" w:cs="Times New Roman"/>
          <w:sz w:val="24"/>
          <w:szCs w:val="28"/>
          <w:lang w:val="en"/>
        </w:rPr>
        <w:t>(hereinafter "Buyer") for the 2018 – 2020 budget period</w:t>
      </w:r>
      <w:r w:rsidR="0064213B" w:rsidRPr="005C0E00">
        <w:rPr>
          <w:rFonts w:ascii="Times New Roman" w:hAnsi="Times New Roman" w:cs="Times New Roman"/>
          <w:sz w:val="24"/>
          <w:szCs w:val="28"/>
        </w:rPr>
        <w:t>.</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64213B" w:rsidRPr="005C0E00" w:rsidRDefault="00E402BD" w:rsidP="0064213B">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bCs/>
          <w:sz w:val="24"/>
          <w:szCs w:val="28"/>
        </w:rPr>
        <w:t xml:space="preserve">8. </w:t>
      </w:r>
      <w:r w:rsidR="0064213B" w:rsidRPr="005C0E00">
        <w:rPr>
          <w:rFonts w:ascii="Times New Roman" w:hAnsi="Times New Roman" w:cs="Times New Roman"/>
          <w:sz w:val="24"/>
          <w:szCs w:val="28"/>
          <w:lang w:val="en"/>
        </w:rPr>
        <w:t>The source of budget allocations / public money</w:t>
      </w:r>
      <w:r w:rsidR="0064213B" w:rsidRPr="005C0E00">
        <w:rPr>
          <w:rFonts w:ascii="Times New Roman" w:eastAsia="MyriadPro-Regular" w:hAnsi="Times New Roman" w:cs="Times New Roman"/>
          <w:sz w:val="24"/>
          <w:szCs w:val="28"/>
        </w:rPr>
        <w:t xml:space="preserve">: </w:t>
      </w:r>
      <w:r w:rsidR="0064213B" w:rsidRPr="005C0E00">
        <w:rPr>
          <w:rFonts w:ascii="Times New Roman" w:hAnsi="Times New Roman" w:cs="Times New Roman"/>
          <w:sz w:val="24"/>
          <w:szCs w:val="28"/>
        </w:rPr>
        <w:t>Naţional Ecological Fund, Local Budget.</w:t>
      </w:r>
    </w:p>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sz w:val="24"/>
          <w:szCs w:val="28"/>
        </w:rPr>
      </w:pPr>
    </w:p>
    <w:p w:rsidR="0064213B" w:rsidRPr="005C0E00" w:rsidRDefault="00E402BD" w:rsidP="0064213B">
      <w:pPr>
        <w:rPr>
          <w:rFonts w:ascii="Times New Roman" w:hAnsi="Times New Roman" w:cs="Times New Roman"/>
          <w:sz w:val="24"/>
          <w:szCs w:val="28"/>
        </w:rPr>
      </w:pPr>
      <w:r w:rsidRPr="005C0E00">
        <w:rPr>
          <w:rFonts w:ascii="Times New Roman" w:hAnsi="Times New Roman" w:cs="Times New Roman"/>
          <w:bCs/>
          <w:sz w:val="24"/>
          <w:szCs w:val="28"/>
        </w:rPr>
        <w:t xml:space="preserve">9. </w:t>
      </w:r>
      <w:r w:rsidR="0064213B" w:rsidRPr="005C0E00">
        <w:rPr>
          <w:rFonts w:ascii="Times New Roman" w:hAnsi="Times New Roman" w:cs="Times New Roman"/>
          <w:sz w:val="24"/>
          <w:szCs w:val="28"/>
        </w:rPr>
        <w:t>The p</w:t>
      </w:r>
      <w:r w:rsidR="0064213B" w:rsidRPr="005C0E00">
        <w:rPr>
          <w:rFonts w:ascii="Times New Roman" w:hAnsi="Times New Roman" w:cs="Times New Roman"/>
          <w:sz w:val="24"/>
          <w:szCs w:val="28"/>
          <w:lang w:val="en"/>
        </w:rPr>
        <w:t>ayment methods</w:t>
      </w:r>
      <w:r w:rsidR="0064213B" w:rsidRPr="005C0E00">
        <w:rPr>
          <w:rFonts w:ascii="Times New Roman" w:eastAsia="MyriadPro-Bold" w:hAnsi="Times New Roman" w:cs="Times New Roman"/>
          <w:bCs/>
          <w:sz w:val="24"/>
          <w:szCs w:val="28"/>
        </w:rPr>
        <w:t xml:space="preserve">: </w:t>
      </w:r>
      <w:r w:rsidR="0064213B" w:rsidRPr="005C0E00">
        <w:rPr>
          <w:rFonts w:ascii="Times New Roman" w:hAnsi="Times New Roman" w:cs="Times New Roman"/>
          <w:sz w:val="24"/>
          <w:szCs w:val="28"/>
          <w:lang w:val="en"/>
        </w:rPr>
        <w:t>within 30 days on the basis of the tax invoice and the reception report.</w:t>
      </w:r>
    </w:p>
    <w:p w:rsidR="00097756" w:rsidRPr="005C0E00" w:rsidRDefault="00E402BD" w:rsidP="0064213B">
      <w:pPr>
        <w:rPr>
          <w:rFonts w:ascii="Times New Roman" w:eastAsia="MyriadPro-It" w:hAnsi="Times New Roman" w:cs="Times New Roman"/>
          <w:iCs/>
          <w:sz w:val="24"/>
          <w:szCs w:val="28"/>
        </w:rPr>
      </w:pPr>
      <w:r w:rsidRPr="005C0E00">
        <w:rPr>
          <w:rFonts w:ascii="Times New Roman" w:hAnsi="Times New Roman" w:cs="Times New Roman"/>
          <w:bCs/>
          <w:sz w:val="24"/>
          <w:szCs w:val="28"/>
        </w:rPr>
        <w:t xml:space="preserve">10. </w:t>
      </w:r>
      <w:r w:rsidR="0064213B" w:rsidRPr="005C0E00">
        <w:rPr>
          <w:rFonts w:ascii="Times New Roman" w:hAnsi="Times New Roman" w:cs="Times New Roman"/>
          <w:bCs/>
          <w:sz w:val="24"/>
          <w:szCs w:val="28"/>
        </w:rPr>
        <w:t>Purchase contract reserved to sheltered workshops</w:t>
      </w:r>
      <w:r w:rsidR="00097756" w:rsidRPr="005C0E00">
        <w:rPr>
          <w:rFonts w:ascii="Times New Roman" w:eastAsia="MyriadPro-It" w:hAnsi="Times New Roman" w:cs="Times New Roman"/>
          <w:iCs/>
          <w:sz w:val="24"/>
          <w:szCs w:val="28"/>
        </w:rPr>
        <w:t>.</w:t>
      </w:r>
    </w:p>
    <w:p w:rsidR="00097756" w:rsidRPr="005C0E00" w:rsidRDefault="00097756" w:rsidP="00E402BD">
      <w:pPr>
        <w:autoSpaceDE w:val="0"/>
        <w:autoSpaceDN w:val="0"/>
        <w:adjustRightInd w:val="0"/>
        <w:spacing w:after="0" w:line="240" w:lineRule="auto"/>
        <w:rPr>
          <w:rFonts w:ascii="Times New Roman" w:hAnsi="Times New Roman" w:cs="Times New Roman"/>
          <w:bCs/>
          <w:sz w:val="24"/>
          <w:szCs w:val="28"/>
        </w:rPr>
      </w:pPr>
    </w:p>
    <w:p w:rsidR="0064213B" w:rsidRPr="005C0E00" w:rsidRDefault="00E402BD" w:rsidP="0064213B">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bCs/>
          <w:sz w:val="24"/>
          <w:szCs w:val="28"/>
        </w:rPr>
        <w:t xml:space="preserve">11. </w:t>
      </w:r>
      <w:r w:rsidR="0064213B" w:rsidRPr="005C0E00">
        <w:rPr>
          <w:rStyle w:val="shorttext"/>
          <w:rFonts w:ascii="Times New Roman" w:hAnsi="Times New Roman" w:cs="Times New Roman"/>
          <w:sz w:val="24"/>
          <w:szCs w:val="28"/>
          <w:lang w:val="en"/>
        </w:rPr>
        <w:t xml:space="preserve">Type of contract </w:t>
      </w:r>
      <w:r w:rsidR="0064213B" w:rsidRPr="005C0E00">
        <w:rPr>
          <w:rFonts w:ascii="Times New Roman" w:eastAsia="MyriadPro-Bold" w:hAnsi="Times New Roman" w:cs="Times New Roman"/>
          <w:iCs/>
          <w:sz w:val="24"/>
          <w:szCs w:val="28"/>
        </w:rPr>
        <w:t>[</w:t>
      </w:r>
      <w:r w:rsidR="0064213B" w:rsidRPr="005C0E00">
        <w:rPr>
          <w:rStyle w:val="shorttext"/>
          <w:rFonts w:ascii="Times New Roman" w:hAnsi="Times New Roman" w:cs="Times New Roman"/>
          <w:sz w:val="24"/>
          <w:szCs w:val="28"/>
          <w:lang w:val="en"/>
        </w:rPr>
        <w:t>please indicate one of the forms below</w:t>
      </w:r>
      <w:r w:rsidR="0064213B" w:rsidRPr="005C0E00">
        <w:rPr>
          <w:rFonts w:ascii="Times New Roman" w:eastAsia="MyriadPro-Bold" w:hAnsi="Times New Roman" w:cs="Times New Roman"/>
          <w:iCs/>
          <w:sz w:val="24"/>
          <w:szCs w:val="28"/>
        </w:rPr>
        <w:t xml:space="preserve">] </w:t>
      </w:r>
      <w:r w:rsidR="0064213B" w:rsidRPr="005C0E00">
        <w:rPr>
          <w:rStyle w:val="shorttext"/>
          <w:rFonts w:ascii="Times New Roman" w:hAnsi="Times New Roman" w:cs="Times New Roman"/>
          <w:sz w:val="24"/>
          <w:szCs w:val="28"/>
          <w:lang w:val="en"/>
        </w:rPr>
        <w:t>by the contractor</w:t>
      </w:r>
    </w:p>
    <w:p w:rsidR="00097756" w:rsidRPr="005C0E00" w:rsidRDefault="00097756" w:rsidP="00E402BD">
      <w:pPr>
        <w:autoSpaceDE w:val="0"/>
        <w:autoSpaceDN w:val="0"/>
        <w:adjustRightInd w:val="0"/>
        <w:spacing w:after="0" w:line="240" w:lineRule="auto"/>
        <w:rPr>
          <w:rFonts w:ascii="Times New Roman" w:eastAsia="MyriadPro-Regular" w:hAnsi="Times New Roman" w:cs="Times New Roman"/>
          <w:sz w:val="24"/>
          <w:szCs w:val="28"/>
        </w:rPr>
      </w:pPr>
    </w:p>
    <w:p w:rsidR="0064213B" w:rsidRPr="005C0E00" w:rsidRDefault="0064213B" w:rsidP="0064213B">
      <w:pPr>
        <w:autoSpaceDE w:val="0"/>
        <w:autoSpaceDN w:val="0"/>
        <w:adjustRightInd w:val="0"/>
        <w:spacing w:after="0" w:line="240" w:lineRule="auto"/>
        <w:rPr>
          <w:rFonts w:ascii="Times New Roman" w:eastAsia="MyriadPro-Bold" w:hAnsi="Times New Roman" w:cs="Times New Roman"/>
          <w:bCs/>
          <w:sz w:val="24"/>
          <w:szCs w:val="28"/>
        </w:rPr>
      </w:pPr>
      <w:r w:rsidRPr="005C0E00">
        <w:rPr>
          <w:rFonts w:ascii="Times New Roman" w:hAnsi="Times New Roman" w:cs="Times New Roman"/>
          <w:sz w:val="24"/>
          <w:szCs w:val="28"/>
          <w:lang w:val="en"/>
        </w:rPr>
        <w:t>a) Sale-purchase</w:t>
      </w:r>
      <w:r w:rsidRPr="005C0E00">
        <w:rPr>
          <w:rFonts w:ascii="Times New Roman" w:hAnsi="Times New Roman" w:cs="Times New Roman"/>
          <w:sz w:val="24"/>
          <w:szCs w:val="28"/>
          <w:lang w:val="en"/>
        </w:rPr>
        <w:br/>
        <w:t>b) Sale-purchase in installments</w:t>
      </w:r>
      <w:r w:rsidRPr="005C0E00">
        <w:rPr>
          <w:rFonts w:ascii="Times New Roman" w:hAnsi="Times New Roman" w:cs="Times New Roman"/>
          <w:sz w:val="24"/>
          <w:szCs w:val="28"/>
          <w:lang w:val="en"/>
        </w:rPr>
        <w:br/>
        <w:t>c) Leasing</w:t>
      </w:r>
      <w:r w:rsidRPr="005C0E00">
        <w:rPr>
          <w:rFonts w:ascii="Times New Roman" w:hAnsi="Times New Roman" w:cs="Times New Roman"/>
          <w:sz w:val="24"/>
          <w:szCs w:val="28"/>
          <w:lang w:val="en"/>
        </w:rPr>
        <w:br/>
        <w:t>d) Location</w:t>
      </w:r>
      <w:r w:rsidRPr="005C0E00">
        <w:rPr>
          <w:rFonts w:ascii="Times New Roman" w:hAnsi="Times New Roman" w:cs="Times New Roman"/>
          <w:sz w:val="24"/>
          <w:szCs w:val="28"/>
          <w:lang w:val="en"/>
        </w:rPr>
        <w:br/>
        <w:t>e) Entrepreneurship</w:t>
      </w:r>
      <w:r w:rsidRPr="005C0E00">
        <w:rPr>
          <w:rFonts w:ascii="Times New Roman" w:hAnsi="Times New Roman" w:cs="Times New Roman"/>
          <w:sz w:val="24"/>
          <w:szCs w:val="28"/>
          <w:lang w:val="en"/>
        </w:rPr>
        <w:br/>
        <w:t>f) Service provision</w:t>
      </w:r>
      <w:r w:rsidRPr="005C0E00">
        <w:rPr>
          <w:rFonts w:ascii="Times New Roman" w:hAnsi="Times New Roman" w:cs="Times New Roman"/>
          <w:sz w:val="24"/>
          <w:szCs w:val="28"/>
          <w:lang w:val="en"/>
        </w:rPr>
        <w:br/>
        <w:t>g) Other [indicate] ________________________</w:t>
      </w:r>
    </w:p>
    <w:p w:rsidR="00097756" w:rsidRPr="005C0E00" w:rsidRDefault="00097756" w:rsidP="00E402BD">
      <w:pPr>
        <w:autoSpaceDE w:val="0"/>
        <w:autoSpaceDN w:val="0"/>
        <w:adjustRightInd w:val="0"/>
        <w:spacing w:after="0" w:line="240" w:lineRule="auto"/>
        <w:rPr>
          <w:rFonts w:ascii="Times New Roman" w:eastAsia="MyriadPro-Regular" w:hAnsi="Times New Roman" w:cs="Times New Roman"/>
          <w:bCs/>
          <w:sz w:val="24"/>
          <w:szCs w:val="28"/>
        </w:rPr>
      </w:pPr>
    </w:p>
    <w:p w:rsidR="0064213B" w:rsidRPr="005C0E00" w:rsidRDefault="00E402BD" w:rsidP="0064213B">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Regular" w:hAnsi="Times New Roman" w:cs="Times New Roman"/>
          <w:bCs/>
          <w:sz w:val="24"/>
          <w:szCs w:val="28"/>
        </w:rPr>
        <w:t xml:space="preserve">12. </w:t>
      </w:r>
      <w:r w:rsidR="0064213B" w:rsidRPr="005C0E00">
        <w:rPr>
          <w:rFonts w:ascii="Times New Roman" w:hAnsi="Times New Roman" w:cs="Times New Roman"/>
          <w:sz w:val="24"/>
          <w:szCs w:val="28"/>
          <w:lang w:val="en"/>
        </w:rPr>
        <w:t xml:space="preserve">Term and conditions of delivery </w:t>
      </w:r>
      <w:r w:rsidR="0064213B" w:rsidRPr="005C0E00">
        <w:rPr>
          <w:rFonts w:ascii="Times New Roman" w:hAnsi="Times New Roman" w:cs="Times New Roman"/>
          <w:bCs/>
          <w:sz w:val="24"/>
          <w:szCs w:val="28"/>
        </w:rPr>
        <w:t>/</w:t>
      </w:r>
      <w:r w:rsidR="0064213B" w:rsidRPr="005C0E00">
        <w:rPr>
          <w:rFonts w:ascii="Times New Roman" w:hAnsi="Times New Roman" w:cs="Times New Roman"/>
          <w:color w:val="222222"/>
          <w:sz w:val="24"/>
          <w:szCs w:val="28"/>
          <w:lang w:val="en"/>
        </w:rPr>
        <w:t xml:space="preserve"> </w:t>
      </w:r>
      <w:r w:rsidR="0064213B" w:rsidRPr="005C0E00">
        <w:rPr>
          <w:rStyle w:val="shorttext"/>
          <w:rFonts w:ascii="Times New Roman" w:hAnsi="Times New Roman" w:cs="Times New Roman"/>
          <w:color w:val="222222"/>
          <w:sz w:val="24"/>
          <w:szCs w:val="28"/>
          <w:lang w:val="en"/>
        </w:rPr>
        <w:t>requested performance / execution (contract duration)</w:t>
      </w:r>
      <w:r w:rsidR="0064213B" w:rsidRPr="005C0E00">
        <w:rPr>
          <w:rFonts w:ascii="Times New Roman" w:hAnsi="Times New Roman" w:cs="Times New Roman"/>
          <w:bCs/>
          <w:sz w:val="24"/>
          <w:szCs w:val="28"/>
        </w:rPr>
        <w:t xml:space="preserve">: </w:t>
      </w:r>
      <w:r w:rsidR="0064213B" w:rsidRPr="005C0E00">
        <w:rPr>
          <w:rFonts w:ascii="Times New Roman" w:eastAsia="MyriadPro-It" w:hAnsi="Times New Roman" w:cs="Times New Roman"/>
          <w:iCs/>
          <w:sz w:val="24"/>
          <w:szCs w:val="28"/>
        </w:rPr>
        <w:t>[indicate the number of months] 6 months</w:t>
      </w:r>
    </w:p>
    <w:p w:rsidR="00097756" w:rsidRPr="005C0E00" w:rsidRDefault="00097756" w:rsidP="00E402BD">
      <w:pPr>
        <w:autoSpaceDE w:val="0"/>
        <w:autoSpaceDN w:val="0"/>
        <w:adjustRightInd w:val="0"/>
        <w:spacing w:after="0" w:line="240" w:lineRule="auto"/>
        <w:rPr>
          <w:rFonts w:ascii="Times New Roman" w:eastAsia="MyriadPro-Regular" w:hAnsi="Times New Roman" w:cs="Times New Roman"/>
          <w:bCs/>
          <w:sz w:val="24"/>
          <w:szCs w:val="28"/>
        </w:rPr>
      </w:pPr>
    </w:p>
    <w:p w:rsidR="0064213B" w:rsidRPr="005C0E00" w:rsidRDefault="00E402BD" w:rsidP="0064213B">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Regular" w:hAnsi="Times New Roman" w:cs="Times New Roman"/>
          <w:bCs/>
          <w:sz w:val="24"/>
          <w:szCs w:val="28"/>
        </w:rPr>
        <w:t xml:space="preserve">13. </w:t>
      </w:r>
      <w:r w:rsidR="0064213B" w:rsidRPr="005C0E00">
        <w:rPr>
          <w:rFonts w:ascii="Times New Roman" w:hAnsi="Times New Roman" w:cs="Times New Roman"/>
          <w:sz w:val="24"/>
          <w:szCs w:val="28"/>
        </w:rPr>
        <w:t>Term of validity</w:t>
      </w:r>
      <w:r w:rsidR="0064213B" w:rsidRPr="005C0E00">
        <w:rPr>
          <w:rFonts w:ascii="Times New Roman" w:hAnsi="Times New Roman" w:cs="Times New Roman"/>
          <w:sz w:val="24"/>
          <w:szCs w:val="28"/>
          <w:lang w:val="en"/>
        </w:rPr>
        <w:t xml:space="preserve"> of the contract (months): </w:t>
      </w:r>
      <w:r w:rsidR="0064213B" w:rsidRPr="005C0E00">
        <w:rPr>
          <w:rFonts w:ascii="Times New Roman" w:eastAsia="MyriadPro-It" w:hAnsi="Times New Roman" w:cs="Times New Roman"/>
          <w:iCs/>
          <w:sz w:val="24"/>
          <w:szCs w:val="28"/>
        </w:rPr>
        <w:t xml:space="preserve">[indicate the number of months] </w:t>
      </w:r>
      <w:r w:rsidR="0064213B" w:rsidRPr="005C0E00">
        <w:rPr>
          <w:rFonts w:ascii="Times New Roman" w:hAnsi="Times New Roman" w:cs="Times New Roman"/>
          <w:sz w:val="24"/>
          <w:szCs w:val="28"/>
          <w:lang w:val="en"/>
        </w:rPr>
        <w:t>18 months</w:t>
      </w:r>
    </w:p>
    <w:p w:rsidR="00097756" w:rsidRPr="005C0E00" w:rsidRDefault="00097756" w:rsidP="00E402BD">
      <w:pPr>
        <w:autoSpaceDE w:val="0"/>
        <w:autoSpaceDN w:val="0"/>
        <w:adjustRightInd w:val="0"/>
        <w:spacing w:after="0" w:line="240" w:lineRule="auto"/>
        <w:rPr>
          <w:rFonts w:ascii="Times New Roman" w:eastAsia="MyriadPro-Regular" w:hAnsi="Times New Roman" w:cs="Times New Roman"/>
          <w:bCs/>
          <w:sz w:val="24"/>
          <w:szCs w:val="28"/>
        </w:rPr>
      </w:pPr>
    </w:p>
    <w:p w:rsidR="00B8456F" w:rsidRPr="005C0E00" w:rsidRDefault="00E402BD" w:rsidP="00B8456F">
      <w:pPr>
        <w:autoSpaceDE w:val="0"/>
        <w:autoSpaceDN w:val="0"/>
        <w:adjustRightInd w:val="0"/>
        <w:spacing w:after="0" w:line="240" w:lineRule="auto"/>
        <w:rPr>
          <w:rFonts w:ascii="Times New Roman" w:hAnsi="Times New Roman" w:cs="Times New Roman"/>
          <w:bCs/>
          <w:sz w:val="24"/>
          <w:szCs w:val="28"/>
        </w:rPr>
      </w:pPr>
      <w:r w:rsidRPr="005C0E00">
        <w:rPr>
          <w:rFonts w:ascii="Times New Roman" w:eastAsia="MyriadPro-Regular" w:hAnsi="Times New Roman" w:cs="Times New Roman"/>
          <w:bCs/>
          <w:sz w:val="24"/>
          <w:szCs w:val="28"/>
        </w:rPr>
        <w:t xml:space="preserve">14. </w:t>
      </w:r>
      <w:r w:rsidR="0064213B" w:rsidRPr="005C0E00">
        <w:rPr>
          <w:rFonts w:ascii="Times New Roman" w:hAnsi="Times New Roman" w:cs="Times New Roman"/>
          <w:sz w:val="24"/>
          <w:szCs w:val="28"/>
          <w:lang w:val="en"/>
        </w:rPr>
        <w:t>Place of performance of the works, place of delivery or of performance:</w:t>
      </w:r>
      <w:r w:rsidR="0064213B" w:rsidRPr="005C0E00">
        <w:rPr>
          <w:rFonts w:ascii="Times New Roman" w:hAnsi="Times New Roman" w:cs="Times New Roman"/>
          <w:sz w:val="24"/>
          <w:szCs w:val="28"/>
          <w:u w:val="single"/>
        </w:rPr>
        <w:t xml:space="preserve"> </w:t>
      </w:r>
      <w:r w:rsidR="00B8456F" w:rsidRPr="005C0E00">
        <w:rPr>
          <w:rFonts w:ascii="Times New Roman" w:hAnsi="Times New Roman" w:cs="Times New Roman"/>
          <w:color w:val="222222"/>
          <w:sz w:val="24"/>
          <w:szCs w:val="28"/>
          <w:lang w:val="en"/>
        </w:rPr>
        <w:t>village Maramonovca, Drochia district</w:t>
      </w:r>
    </w:p>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bCs/>
          <w:sz w:val="24"/>
          <w:szCs w:val="28"/>
        </w:rPr>
      </w:pPr>
    </w:p>
    <w:p w:rsidR="00097756" w:rsidRPr="005C0E00" w:rsidRDefault="00E402BD" w:rsidP="00E402BD">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eastAsia="MyriadPro-Regular" w:hAnsi="Times New Roman" w:cs="Times New Roman"/>
          <w:bCs/>
          <w:sz w:val="24"/>
          <w:szCs w:val="28"/>
        </w:rPr>
        <w:t xml:space="preserve">15. </w:t>
      </w:r>
      <w:r w:rsidR="00B8456F" w:rsidRPr="005C0E00">
        <w:rPr>
          <w:rFonts w:ascii="Times New Roman" w:hAnsi="Times New Roman" w:cs="Times New Roman"/>
          <w:sz w:val="24"/>
          <w:szCs w:val="28"/>
          <w:lang w:val="en"/>
        </w:rPr>
        <w:t>The procedure for assessment: _Full list</w:t>
      </w:r>
    </w:p>
    <w:p w:rsidR="00B8456F" w:rsidRPr="005C0E00" w:rsidRDefault="00B8456F" w:rsidP="00E402BD">
      <w:pPr>
        <w:autoSpaceDE w:val="0"/>
        <w:autoSpaceDN w:val="0"/>
        <w:adjustRightInd w:val="0"/>
        <w:spacing w:after="0" w:line="240" w:lineRule="auto"/>
        <w:rPr>
          <w:rFonts w:ascii="Times New Roman" w:eastAsia="MyriadPro-Regular" w:hAnsi="Times New Roman" w:cs="Times New Roman"/>
          <w:bCs/>
          <w:sz w:val="24"/>
          <w:szCs w:val="28"/>
        </w:rPr>
      </w:pPr>
    </w:p>
    <w:p w:rsidR="00B8456F" w:rsidRPr="005C0E00" w:rsidRDefault="00E402BD" w:rsidP="00B8456F">
      <w:pPr>
        <w:autoSpaceDE w:val="0"/>
        <w:autoSpaceDN w:val="0"/>
        <w:adjustRightInd w:val="0"/>
        <w:spacing w:after="0" w:line="240" w:lineRule="auto"/>
        <w:rPr>
          <w:rStyle w:val="shorttext"/>
          <w:rFonts w:ascii="Times New Roman" w:hAnsi="Times New Roman" w:cs="Times New Roman"/>
          <w:color w:val="222222"/>
          <w:sz w:val="24"/>
          <w:szCs w:val="28"/>
          <w:lang w:val="en"/>
        </w:rPr>
      </w:pPr>
      <w:r w:rsidRPr="005C0E00">
        <w:rPr>
          <w:rFonts w:ascii="Times New Roman" w:eastAsia="MyriadPro-Regular" w:hAnsi="Times New Roman" w:cs="Times New Roman"/>
          <w:bCs/>
          <w:sz w:val="24"/>
          <w:szCs w:val="28"/>
        </w:rPr>
        <w:t xml:space="preserve">16. </w:t>
      </w:r>
      <w:r w:rsidR="00B8456F" w:rsidRPr="005C0E00">
        <w:rPr>
          <w:rFonts w:ascii="Times New Roman" w:hAnsi="Times New Roman" w:cs="Times New Roman"/>
          <w:sz w:val="24"/>
          <w:szCs w:val="28"/>
          <w:lang w:val="en"/>
        </w:rPr>
        <w:t xml:space="preserve">The evaluation criterion applied for the award of the contract will be: </w:t>
      </w:r>
      <w:r w:rsidR="00B8456F" w:rsidRPr="005C0E00">
        <w:rPr>
          <w:rStyle w:val="shorttext"/>
          <w:rFonts w:ascii="Times New Roman" w:hAnsi="Times New Roman" w:cs="Times New Roman"/>
          <w:color w:val="222222"/>
          <w:sz w:val="24"/>
          <w:szCs w:val="28"/>
          <w:lang w:val="en"/>
        </w:rPr>
        <w:t>The most economically advantageous tender.</w:t>
      </w:r>
    </w:p>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sz w:val="24"/>
          <w:szCs w:val="28"/>
          <w:lang w:val="en"/>
        </w:rPr>
      </w:pPr>
    </w:p>
    <w:p w:rsidR="00E402BD" w:rsidRPr="005C0E00" w:rsidRDefault="00E402BD" w:rsidP="00B8456F">
      <w:pPr>
        <w:autoSpaceDE w:val="0"/>
        <w:autoSpaceDN w:val="0"/>
        <w:adjustRightInd w:val="0"/>
        <w:spacing w:after="0" w:line="240" w:lineRule="auto"/>
        <w:rPr>
          <w:rStyle w:val="shorttext"/>
          <w:rFonts w:ascii="Times New Roman" w:hAnsi="Times New Roman" w:cs="Times New Roman"/>
          <w:sz w:val="24"/>
          <w:szCs w:val="28"/>
          <w:lang w:val="en"/>
        </w:rPr>
      </w:pPr>
      <w:r w:rsidRPr="005C0E00">
        <w:rPr>
          <w:rFonts w:ascii="Times New Roman" w:eastAsia="MyriadPro-Regular" w:hAnsi="Times New Roman" w:cs="Times New Roman"/>
          <w:bCs/>
          <w:sz w:val="24"/>
          <w:szCs w:val="28"/>
        </w:rPr>
        <w:t xml:space="preserve">17. </w:t>
      </w:r>
      <w:r w:rsidR="00B8456F" w:rsidRPr="005C0E00">
        <w:rPr>
          <w:rStyle w:val="alt-edited1"/>
          <w:rFonts w:ascii="Times New Roman" w:hAnsi="Times New Roman" w:cs="Times New Roman"/>
          <w:color w:val="auto"/>
          <w:sz w:val="24"/>
          <w:szCs w:val="28"/>
          <w:lang w:val="en"/>
        </w:rPr>
        <w:t>Assessment factors most advantageous tender in terms of technical and economic</w:t>
      </w:r>
      <w:r w:rsidR="00B8456F" w:rsidRPr="005C0E00">
        <w:rPr>
          <w:rFonts w:ascii="Times New Roman" w:hAnsi="Times New Roman" w:cs="Times New Roman"/>
          <w:bCs/>
          <w:sz w:val="24"/>
          <w:szCs w:val="28"/>
        </w:rPr>
        <w:t xml:space="preserve"> </w:t>
      </w:r>
      <w:r w:rsidR="00B8456F" w:rsidRPr="005C0E00">
        <w:rPr>
          <w:rStyle w:val="alt-edited1"/>
          <w:rFonts w:ascii="Times New Roman" w:hAnsi="Times New Roman" w:cs="Times New Roman"/>
          <w:color w:val="auto"/>
          <w:sz w:val="24"/>
          <w:szCs w:val="28"/>
          <w:lang w:val="en"/>
        </w:rPr>
        <w:t>and their weights</w:t>
      </w:r>
      <w:r w:rsidR="00B8456F" w:rsidRPr="005C0E00">
        <w:rPr>
          <w:rFonts w:ascii="Times New Roman" w:hAnsi="Times New Roman" w:cs="Times New Roman"/>
          <w:sz w:val="24"/>
          <w:szCs w:val="28"/>
          <w:lang w:val="en"/>
        </w:rPr>
        <w:t xml:space="preserve">: </w:t>
      </w:r>
      <w:r w:rsidR="00B8456F" w:rsidRPr="005C0E00">
        <w:rPr>
          <w:rStyle w:val="shorttext"/>
          <w:rFonts w:ascii="Times New Roman" w:hAnsi="Times New Roman" w:cs="Times New Roman"/>
          <w:sz w:val="24"/>
          <w:szCs w:val="28"/>
          <w:lang w:val="en"/>
        </w:rPr>
        <w:t>The most economically advantageous tender.</w:t>
      </w:r>
    </w:p>
    <w:p w:rsidR="00B8456F" w:rsidRPr="005C0E00" w:rsidRDefault="00B8456F" w:rsidP="00E402BD">
      <w:pPr>
        <w:rPr>
          <w:rStyle w:val="shorttext"/>
          <w:rFonts w:ascii="Times New Roman" w:hAnsi="Times New Roman" w:cs="Times New Roman"/>
          <w:color w:val="222222"/>
          <w:sz w:val="24"/>
          <w:szCs w:val="28"/>
          <w:lang w:val="en"/>
        </w:rPr>
      </w:pPr>
    </w:p>
    <w:p w:rsidR="00E402BD" w:rsidRPr="005C0E00" w:rsidRDefault="00E402BD" w:rsidP="00E402BD">
      <w:pPr>
        <w:rPr>
          <w:rFonts w:ascii="Times New Roman" w:hAnsi="Times New Roman" w:cs="Times New Roman"/>
          <w:bCs/>
          <w:sz w:val="24"/>
          <w:szCs w:val="28"/>
        </w:rPr>
      </w:pPr>
      <w:r w:rsidRPr="005C0E00">
        <w:rPr>
          <w:rStyle w:val="shorttext"/>
          <w:rFonts w:ascii="Times New Roman" w:hAnsi="Times New Roman" w:cs="Times New Roman"/>
          <w:color w:val="222222"/>
          <w:sz w:val="24"/>
          <w:szCs w:val="28"/>
          <w:lang w:val="en"/>
        </w:rPr>
        <w:t>Table of Quality Points</w:t>
      </w:r>
      <w:r w:rsidRPr="005C0E00">
        <w:rPr>
          <w:rFonts w:ascii="Times New Roman" w:hAnsi="Times New Roman" w:cs="Times New Roman"/>
          <w:bCs/>
          <w:sz w:val="24"/>
          <w:szCs w:val="28"/>
        </w:rPr>
        <w:t>:</w:t>
      </w:r>
    </w:p>
    <w:p w:rsidR="00EC53ED" w:rsidRPr="005C0E00" w:rsidRDefault="00EC53ED" w:rsidP="00E402BD">
      <w:pPr>
        <w:rPr>
          <w:rFonts w:ascii="Times New Roman" w:hAnsi="Times New Roman" w:cs="Times New Roman"/>
          <w:bCs/>
          <w:sz w:val="24"/>
          <w:szCs w:val="28"/>
        </w:rPr>
      </w:pPr>
    </w:p>
    <w:tbl>
      <w:tblPr>
        <w:tblW w:w="10490" w:type="dxa"/>
        <w:tblInd w:w="-714" w:type="dxa"/>
        <w:tblCellMar>
          <w:left w:w="70" w:type="dxa"/>
          <w:right w:w="70" w:type="dxa"/>
        </w:tblCellMar>
        <w:tblLook w:val="04A0" w:firstRow="1" w:lastRow="0" w:firstColumn="1" w:lastColumn="0" w:noHBand="0" w:noVBand="1"/>
      </w:tblPr>
      <w:tblGrid>
        <w:gridCol w:w="1754"/>
        <w:gridCol w:w="4320"/>
        <w:gridCol w:w="4416"/>
      </w:tblGrid>
      <w:tr w:rsidR="00E402BD" w:rsidRPr="005C0E00" w:rsidTr="00E402BD">
        <w:trPr>
          <w:trHeight w:val="777"/>
        </w:trPr>
        <w:tc>
          <w:tcPr>
            <w:tcW w:w="1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color w:val="000000"/>
                <w:sz w:val="24"/>
                <w:szCs w:val="28"/>
                <w:lang w:eastAsia="hu-HU"/>
              </w:rPr>
            </w:pPr>
            <w:r w:rsidRPr="005C0E00">
              <w:rPr>
                <w:rFonts w:ascii="Times New Roman" w:eastAsia="Times New Roman" w:hAnsi="Times New Roman" w:cs="Times New Roman"/>
                <w:bCs/>
                <w:color w:val="000000"/>
                <w:sz w:val="24"/>
                <w:szCs w:val="28"/>
                <w:lang w:eastAsia="hu-HU"/>
              </w:rPr>
              <w:t>Nr.</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rsidR="00E402BD" w:rsidRPr="005C0E00" w:rsidRDefault="00E402BD" w:rsidP="006B07DE">
            <w:pPr>
              <w:pBdr>
                <w:bottom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Top of Form</w:t>
            </w:r>
          </w:p>
          <w:p w:rsidR="00E402BD" w:rsidRPr="005C0E00" w:rsidRDefault="00E402BD" w:rsidP="006B07DE">
            <w:pPr>
              <w:spacing w:after="0" w:line="240" w:lineRule="auto"/>
              <w:jc w:val="center"/>
              <w:rPr>
                <w:rFonts w:ascii="Times New Roman" w:eastAsia="Times New Roman" w:hAnsi="Times New Roman" w:cs="Times New Roman"/>
                <w:bCs/>
                <w:color w:val="222222"/>
                <w:sz w:val="24"/>
                <w:szCs w:val="28"/>
                <w:lang w:val="en" w:eastAsia="hu-HU"/>
              </w:rPr>
            </w:pPr>
            <w:r w:rsidRPr="005C0E00">
              <w:rPr>
                <w:rFonts w:ascii="Times New Roman" w:eastAsia="Times New Roman" w:hAnsi="Times New Roman" w:cs="Times New Roman"/>
                <w:bCs/>
                <w:color w:val="222222"/>
                <w:sz w:val="24"/>
                <w:szCs w:val="28"/>
                <w:lang w:val="en" w:eastAsia="hu-HU"/>
              </w:rPr>
              <w:t xml:space="preserve">The evaluation factors </w:t>
            </w:r>
          </w:p>
          <w:p w:rsidR="00E402BD" w:rsidRPr="005C0E00" w:rsidRDefault="00E402BD" w:rsidP="006B07DE">
            <w:pPr>
              <w:pBdr>
                <w:top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Bottom of Form</w:t>
            </w:r>
          </w:p>
        </w:tc>
        <w:tc>
          <w:tcPr>
            <w:tcW w:w="4416" w:type="dxa"/>
            <w:tcBorders>
              <w:top w:val="single" w:sz="4" w:space="0" w:color="auto"/>
              <w:left w:val="nil"/>
              <w:bottom w:val="single" w:sz="4" w:space="0" w:color="auto"/>
              <w:right w:val="single" w:sz="4" w:space="0" w:color="auto"/>
            </w:tcBorders>
            <w:shd w:val="clear" w:color="auto" w:fill="auto"/>
            <w:noWrap/>
            <w:vAlign w:val="center"/>
            <w:hideMark/>
          </w:tcPr>
          <w:p w:rsidR="00E402BD" w:rsidRPr="005C0E00" w:rsidRDefault="00E402BD" w:rsidP="006B07DE">
            <w:pPr>
              <w:pBdr>
                <w:bottom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Top of Form</w:t>
            </w:r>
          </w:p>
          <w:p w:rsidR="00E402BD" w:rsidRPr="005C0E00" w:rsidRDefault="00E402BD" w:rsidP="006B07DE">
            <w:pPr>
              <w:spacing w:after="0" w:line="240" w:lineRule="auto"/>
              <w:jc w:val="center"/>
              <w:rPr>
                <w:rFonts w:ascii="Times New Roman" w:eastAsia="Times New Roman" w:hAnsi="Times New Roman" w:cs="Times New Roman"/>
                <w:bCs/>
                <w:color w:val="222222"/>
                <w:sz w:val="24"/>
                <w:szCs w:val="28"/>
                <w:lang w:val="en" w:eastAsia="hu-HU"/>
              </w:rPr>
            </w:pPr>
            <w:r w:rsidRPr="005C0E00">
              <w:rPr>
                <w:rFonts w:ascii="Times New Roman" w:eastAsia="Times New Roman" w:hAnsi="Times New Roman" w:cs="Times New Roman"/>
                <w:bCs/>
                <w:color w:val="222222"/>
                <w:sz w:val="24"/>
                <w:szCs w:val="28"/>
                <w:lang w:val="en" w:eastAsia="hu-HU"/>
              </w:rPr>
              <w:t xml:space="preserve">The awarded score  </w:t>
            </w:r>
          </w:p>
          <w:p w:rsidR="00E402BD" w:rsidRPr="005C0E00" w:rsidRDefault="00E402BD" w:rsidP="006B07DE">
            <w:pPr>
              <w:pBdr>
                <w:top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Bottom of Form</w:t>
            </w:r>
          </w:p>
        </w:tc>
      </w:tr>
      <w:tr w:rsidR="00E402BD" w:rsidRPr="005C0E00" w:rsidTr="00E402BD">
        <w:trPr>
          <w:trHeight w:val="703"/>
        </w:trPr>
        <w:tc>
          <w:tcPr>
            <w:tcW w:w="1754" w:type="dxa"/>
            <w:tcBorders>
              <w:top w:val="nil"/>
              <w:left w:val="single" w:sz="4" w:space="0" w:color="auto"/>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1</w:t>
            </w:r>
          </w:p>
        </w:tc>
        <w:tc>
          <w:tcPr>
            <w:tcW w:w="4320"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pBdr>
                <w:bottom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Top of Form</w:t>
            </w:r>
          </w:p>
          <w:p w:rsidR="00E402BD" w:rsidRPr="005C0E00" w:rsidRDefault="00E402BD" w:rsidP="006B07DE">
            <w:pPr>
              <w:spacing w:after="0" w:line="240" w:lineRule="auto"/>
              <w:jc w:val="center"/>
              <w:rPr>
                <w:rFonts w:ascii="Times New Roman" w:eastAsia="Times New Roman" w:hAnsi="Times New Roman" w:cs="Times New Roman"/>
                <w:bCs/>
                <w:sz w:val="24"/>
                <w:szCs w:val="28"/>
                <w:lang w:val="en" w:eastAsia="hu-HU"/>
              </w:rPr>
            </w:pPr>
            <w:r w:rsidRPr="005C0E00">
              <w:rPr>
                <w:rFonts w:ascii="Times New Roman" w:eastAsia="Times New Roman" w:hAnsi="Times New Roman" w:cs="Times New Roman"/>
                <w:bCs/>
                <w:sz w:val="24"/>
                <w:szCs w:val="28"/>
                <w:lang w:val="en" w:eastAsia="hu-HU"/>
              </w:rPr>
              <w:t xml:space="preserve">The offer price </w:t>
            </w:r>
          </w:p>
          <w:p w:rsidR="00E402BD" w:rsidRPr="005C0E00" w:rsidRDefault="00E402BD" w:rsidP="006B07DE">
            <w:pPr>
              <w:pBdr>
                <w:top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Bottom of Form</w:t>
            </w:r>
          </w:p>
        </w:tc>
        <w:tc>
          <w:tcPr>
            <w:tcW w:w="4416"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85</w:t>
            </w:r>
          </w:p>
        </w:tc>
      </w:tr>
      <w:tr w:rsidR="00E402BD" w:rsidRPr="005C0E00" w:rsidTr="00E402BD">
        <w:trPr>
          <w:trHeight w:val="699"/>
        </w:trPr>
        <w:tc>
          <w:tcPr>
            <w:tcW w:w="1754" w:type="dxa"/>
            <w:tcBorders>
              <w:top w:val="nil"/>
              <w:left w:val="single" w:sz="4" w:space="0" w:color="auto"/>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2</w:t>
            </w:r>
          </w:p>
        </w:tc>
        <w:tc>
          <w:tcPr>
            <w:tcW w:w="4320"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pBdr>
                <w:bottom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Top of Form</w:t>
            </w:r>
          </w:p>
          <w:p w:rsidR="00E402BD" w:rsidRPr="005C0E00" w:rsidRDefault="00E402BD" w:rsidP="006B07DE">
            <w:pPr>
              <w:spacing w:after="0" w:line="240" w:lineRule="auto"/>
              <w:jc w:val="center"/>
              <w:rPr>
                <w:rFonts w:ascii="Times New Roman" w:eastAsia="Times New Roman" w:hAnsi="Times New Roman" w:cs="Times New Roman"/>
                <w:bCs/>
                <w:sz w:val="24"/>
                <w:szCs w:val="28"/>
                <w:lang w:val="en" w:eastAsia="hu-HU"/>
              </w:rPr>
            </w:pPr>
            <w:r w:rsidRPr="005C0E00">
              <w:rPr>
                <w:rFonts w:ascii="Times New Roman" w:eastAsia="Times New Roman" w:hAnsi="Times New Roman" w:cs="Times New Roman"/>
                <w:bCs/>
                <w:sz w:val="24"/>
                <w:szCs w:val="28"/>
                <w:lang w:val="en" w:eastAsia="hu-HU"/>
              </w:rPr>
              <w:t xml:space="preserve">Execution period </w:t>
            </w:r>
          </w:p>
          <w:p w:rsidR="00E402BD" w:rsidRPr="005C0E00" w:rsidRDefault="00E402BD" w:rsidP="006B07DE">
            <w:pPr>
              <w:pBdr>
                <w:top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Bottom of Form</w:t>
            </w:r>
          </w:p>
        </w:tc>
        <w:tc>
          <w:tcPr>
            <w:tcW w:w="4416"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5</w:t>
            </w:r>
          </w:p>
        </w:tc>
      </w:tr>
      <w:tr w:rsidR="00E402BD" w:rsidRPr="005C0E00" w:rsidTr="00E402BD">
        <w:trPr>
          <w:trHeight w:val="696"/>
        </w:trPr>
        <w:tc>
          <w:tcPr>
            <w:tcW w:w="1754" w:type="dxa"/>
            <w:tcBorders>
              <w:top w:val="nil"/>
              <w:left w:val="single" w:sz="4" w:space="0" w:color="auto"/>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3</w:t>
            </w:r>
          </w:p>
        </w:tc>
        <w:tc>
          <w:tcPr>
            <w:tcW w:w="4320"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pBdr>
                <w:bottom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Top of Form</w:t>
            </w:r>
          </w:p>
          <w:p w:rsidR="00E402BD" w:rsidRPr="005C0E00" w:rsidRDefault="00E402BD" w:rsidP="006B07DE">
            <w:pPr>
              <w:spacing w:after="0" w:line="240" w:lineRule="auto"/>
              <w:jc w:val="center"/>
              <w:rPr>
                <w:rFonts w:ascii="Times New Roman" w:eastAsia="Times New Roman" w:hAnsi="Times New Roman" w:cs="Times New Roman"/>
                <w:bCs/>
                <w:sz w:val="24"/>
                <w:szCs w:val="28"/>
                <w:lang w:val="en" w:eastAsia="hu-HU"/>
              </w:rPr>
            </w:pPr>
            <w:r w:rsidRPr="005C0E00">
              <w:rPr>
                <w:rFonts w:ascii="Times New Roman" w:eastAsia="Times New Roman" w:hAnsi="Times New Roman" w:cs="Times New Roman"/>
                <w:bCs/>
                <w:sz w:val="24"/>
                <w:szCs w:val="28"/>
                <w:lang w:val="en" w:eastAsia="hu-HU"/>
              </w:rPr>
              <w:t xml:space="preserve">Warranty period for works </w:t>
            </w:r>
          </w:p>
          <w:p w:rsidR="00E402BD" w:rsidRPr="005C0E00" w:rsidRDefault="00E402BD" w:rsidP="006B07DE">
            <w:pPr>
              <w:pBdr>
                <w:top w:val="single" w:sz="6" w:space="1" w:color="auto"/>
              </w:pBdr>
              <w:spacing w:after="0" w:line="240" w:lineRule="auto"/>
              <w:jc w:val="center"/>
              <w:rPr>
                <w:rFonts w:ascii="Times New Roman" w:eastAsia="Times New Roman" w:hAnsi="Times New Roman" w:cs="Times New Roman"/>
                <w:vanish/>
                <w:sz w:val="24"/>
                <w:szCs w:val="28"/>
                <w:lang w:eastAsia="hu-HU"/>
              </w:rPr>
            </w:pPr>
            <w:r w:rsidRPr="005C0E00">
              <w:rPr>
                <w:rFonts w:ascii="Times New Roman" w:eastAsia="Times New Roman" w:hAnsi="Times New Roman" w:cs="Times New Roman"/>
                <w:vanish/>
                <w:sz w:val="24"/>
                <w:szCs w:val="28"/>
                <w:lang w:eastAsia="hu-HU"/>
              </w:rPr>
              <w:t>Bottom of Form</w:t>
            </w:r>
          </w:p>
        </w:tc>
        <w:tc>
          <w:tcPr>
            <w:tcW w:w="4416"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10</w:t>
            </w:r>
          </w:p>
        </w:tc>
      </w:tr>
      <w:tr w:rsidR="00E402BD" w:rsidRPr="005C0E00" w:rsidTr="00E402BD">
        <w:trPr>
          <w:trHeight w:val="706"/>
        </w:trPr>
        <w:tc>
          <w:tcPr>
            <w:tcW w:w="1754" w:type="dxa"/>
            <w:tcBorders>
              <w:top w:val="nil"/>
              <w:left w:val="single" w:sz="4" w:space="0" w:color="auto"/>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 </w:t>
            </w:r>
          </w:p>
        </w:tc>
        <w:tc>
          <w:tcPr>
            <w:tcW w:w="4320"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Total</w:t>
            </w:r>
          </w:p>
        </w:tc>
        <w:tc>
          <w:tcPr>
            <w:tcW w:w="4416" w:type="dxa"/>
            <w:tcBorders>
              <w:top w:val="nil"/>
              <w:left w:val="nil"/>
              <w:bottom w:val="single" w:sz="4" w:space="0" w:color="auto"/>
              <w:right w:val="single" w:sz="4" w:space="0" w:color="auto"/>
            </w:tcBorders>
            <w:shd w:val="clear" w:color="auto" w:fill="auto"/>
            <w:noWrap/>
            <w:vAlign w:val="center"/>
            <w:hideMark/>
          </w:tcPr>
          <w:p w:rsidR="00E402BD" w:rsidRPr="005C0E00" w:rsidRDefault="00E402BD" w:rsidP="006B07DE">
            <w:pPr>
              <w:spacing w:after="0" w:line="240" w:lineRule="auto"/>
              <w:jc w:val="center"/>
              <w:rPr>
                <w:rFonts w:ascii="Times New Roman" w:eastAsia="Times New Roman" w:hAnsi="Times New Roman" w:cs="Times New Roman"/>
                <w:bCs/>
                <w:sz w:val="24"/>
                <w:szCs w:val="28"/>
                <w:lang w:eastAsia="hu-HU"/>
              </w:rPr>
            </w:pPr>
            <w:r w:rsidRPr="005C0E00">
              <w:rPr>
                <w:rFonts w:ascii="Times New Roman" w:eastAsia="Times New Roman" w:hAnsi="Times New Roman" w:cs="Times New Roman"/>
                <w:bCs/>
                <w:sz w:val="24"/>
                <w:szCs w:val="28"/>
                <w:lang w:eastAsia="hu-HU"/>
              </w:rPr>
              <w:t>100</w:t>
            </w:r>
          </w:p>
        </w:tc>
      </w:tr>
    </w:tbl>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bCs/>
          <w:sz w:val="24"/>
          <w:szCs w:val="28"/>
        </w:rPr>
      </w:pPr>
    </w:p>
    <w:p w:rsidR="00B27920" w:rsidRPr="005C0E00" w:rsidRDefault="00B27920" w:rsidP="00B8456F">
      <w:pPr>
        <w:autoSpaceDE w:val="0"/>
        <w:autoSpaceDN w:val="0"/>
        <w:adjustRightInd w:val="0"/>
        <w:spacing w:after="0" w:line="240" w:lineRule="auto"/>
        <w:rPr>
          <w:rFonts w:ascii="Times New Roman" w:hAnsi="Times New Roman" w:cs="Times New Roman"/>
          <w:sz w:val="24"/>
          <w:szCs w:val="28"/>
        </w:rPr>
      </w:pP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1.</w:t>
      </w:r>
      <w:r w:rsidRPr="005C0E00">
        <w:rPr>
          <w:rFonts w:ascii="Times New Roman" w:hAnsi="Times New Roman" w:cs="Times New Roman"/>
          <w:sz w:val="24"/>
          <w:szCs w:val="28"/>
          <w:lang w:val="en"/>
        </w:rPr>
        <w:t xml:space="preserve"> The score for the evaluation factor "bid price" is given as follows:</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 xml:space="preserve">a) </w:t>
      </w:r>
      <w:r w:rsidRPr="005C0E00">
        <w:rPr>
          <w:rFonts w:ascii="Times New Roman" w:hAnsi="Times New Roman" w:cs="Times New Roman"/>
          <w:sz w:val="24"/>
          <w:szCs w:val="28"/>
          <w:lang w:val="en"/>
        </w:rPr>
        <w:t>the lowest of prices for granted the maximum score for the evaluation factor, respectively;</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 xml:space="preserve">b) </w:t>
      </w:r>
      <w:r w:rsidRPr="005C0E00">
        <w:rPr>
          <w:rStyle w:val="alt-edited1"/>
          <w:rFonts w:ascii="Times New Roman" w:hAnsi="Times New Roman" w:cs="Times New Roman"/>
          <w:color w:val="auto"/>
          <w:sz w:val="24"/>
          <w:szCs w:val="28"/>
          <w:lang w:val="en"/>
        </w:rPr>
        <w:t>for another price than that provided</w:t>
      </w:r>
      <w:r w:rsidRPr="005C0E00">
        <w:rPr>
          <w:rFonts w:ascii="Times New Roman" w:hAnsi="Times New Roman" w:cs="Times New Roman"/>
          <w:sz w:val="24"/>
          <w:szCs w:val="28"/>
        </w:rPr>
        <w:t xml:space="preserve"> at word a) </w:t>
      </w:r>
      <w:r w:rsidRPr="005C0E00">
        <w:rPr>
          <w:rStyle w:val="shorttext"/>
          <w:rFonts w:ascii="Times New Roman" w:hAnsi="Times New Roman" w:cs="Times New Roman"/>
          <w:color w:val="222222"/>
          <w:sz w:val="24"/>
          <w:szCs w:val="28"/>
          <w:lang w:val="en"/>
        </w:rPr>
        <w:t>the score is awarded as follows:</w:t>
      </w:r>
    </w:p>
    <w:p w:rsidR="00B8456F" w:rsidRPr="005C0E00" w:rsidRDefault="00B8456F" w:rsidP="00B8456F">
      <w:pPr>
        <w:autoSpaceDE w:val="0"/>
        <w:autoSpaceDN w:val="0"/>
        <w:adjustRightInd w:val="0"/>
        <w:spacing w:after="0" w:line="240" w:lineRule="auto"/>
        <w:rPr>
          <w:rFonts w:ascii="Times New Roman" w:hAnsi="Times New Roman" w:cs="Times New Roman"/>
          <w:bCs/>
          <w:sz w:val="24"/>
          <w:szCs w:val="28"/>
        </w:rPr>
      </w:pPr>
      <w:r w:rsidRPr="005C0E00">
        <w:rPr>
          <w:rFonts w:ascii="Times New Roman" w:hAnsi="Times New Roman" w:cs="Times New Roman"/>
          <w:bCs/>
          <w:sz w:val="24"/>
          <w:szCs w:val="28"/>
        </w:rPr>
        <w:t xml:space="preserve">P(n) = (the lowest price/price (n) x </w:t>
      </w:r>
      <w:r w:rsidRPr="005C0E00">
        <w:rPr>
          <w:rFonts w:ascii="Times New Roman" w:hAnsi="Times New Roman" w:cs="Times New Roman"/>
          <w:sz w:val="24"/>
          <w:szCs w:val="28"/>
          <w:lang w:val="en"/>
        </w:rPr>
        <w:t>maximum score allocated</w:t>
      </w:r>
      <w:r w:rsidRPr="005C0E00">
        <w:rPr>
          <w:rFonts w:ascii="Times New Roman" w:hAnsi="Times New Roman" w:cs="Times New Roman"/>
          <w:bCs/>
          <w:sz w:val="24"/>
          <w:szCs w:val="28"/>
        </w:rPr>
        <w:t>).</w:t>
      </w:r>
    </w:p>
    <w:p w:rsidR="00B8456F" w:rsidRPr="005C0E00" w:rsidRDefault="00B8456F" w:rsidP="00B8456F">
      <w:pPr>
        <w:autoSpaceDE w:val="0"/>
        <w:autoSpaceDN w:val="0"/>
        <w:adjustRightInd w:val="0"/>
        <w:spacing w:after="0" w:line="240" w:lineRule="auto"/>
        <w:rPr>
          <w:rFonts w:ascii="Times New Roman" w:hAnsi="Times New Roman" w:cs="Times New Roman"/>
          <w:color w:val="222222"/>
          <w:sz w:val="24"/>
          <w:szCs w:val="28"/>
          <w:lang w:val="en"/>
        </w:rPr>
      </w:pP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color w:val="222222"/>
          <w:sz w:val="24"/>
          <w:szCs w:val="28"/>
          <w:lang w:val="en"/>
        </w:rPr>
        <w:t>The prices to be compared in order to award the score are the total prices offered for the execution of VAT exclusive works.</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p>
    <w:p w:rsidR="00B8456F" w:rsidRPr="005C0E00" w:rsidRDefault="00B8456F" w:rsidP="00B8456F">
      <w:pPr>
        <w:autoSpaceDE w:val="0"/>
        <w:autoSpaceDN w:val="0"/>
        <w:adjustRightInd w:val="0"/>
        <w:spacing w:after="0" w:line="240" w:lineRule="auto"/>
        <w:rPr>
          <w:rFonts w:ascii="Times New Roman" w:hAnsi="Times New Roman" w:cs="Times New Roman"/>
          <w:color w:val="222222"/>
          <w:sz w:val="24"/>
          <w:szCs w:val="28"/>
          <w:lang w:val="en"/>
        </w:rPr>
      </w:pPr>
      <w:r w:rsidRPr="005C0E00">
        <w:rPr>
          <w:rFonts w:ascii="Times New Roman" w:hAnsi="Times New Roman" w:cs="Times New Roman"/>
          <w:sz w:val="24"/>
          <w:szCs w:val="28"/>
        </w:rPr>
        <w:t>2.</w:t>
      </w:r>
      <w:r w:rsidRPr="005C0E00">
        <w:rPr>
          <w:rFonts w:ascii="Times New Roman" w:hAnsi="Times New Roman" w:cs="Times New Roman"/>
          <w:color w:val="222222"/>
          <w:sz w:val="24"/>
          <w:szCs w:val="28"/>
          <w:lang w:val="en"/>
        </w:rPr>
        <w:t xml:space="preserve"> The score for the assessment factor The implementation period is granted according to the formula:</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P exec</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Pa. = --------- x 5</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P max</w:t>
      </w:r>
    </w:p>
    <w:p w:rsidR="00B8456F" w:rsidRPr="005C0E00" w:rsidRDefault="00B8456F" w:rsidP="00B8456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Pa. = </w:t>
      </w:r>
      <w:r w:rsidRPr="005C0E00">
        <w:rPr>
          <w:rFonts w:ascii="Times New Roman" w:hAnsi="Times New Roman" w:cs="Times New Roman"/>
          <w:sz w:val="24"/>
          <w:szCs w:val="28"/>
          <w:lang w:val="en"/>
        </w:rPr>
        <w:t>points awarded for the execution period</w:t>
      </w:r>
    </w:p>
    <w:p w:rsidR="00B8456F" w:rsidRPr="005C0E00" w:rsidRDefault="00B8456F" w:rsidP="00B8456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P exec = </w:t>
      </w:r>
      <w:r w:rsidRPr="005C0E00">
        <w:rPr>
          <w:rStyle w:val="shorttext"/>
          <w:rFonts w:ascii="Times New Roman" w:hAnsi="Times New Roman" w:cs="Times New Roman"/>
          <w:color w:val="222222"/>
          <w:sz w:val="24"/>
          <w:szCs w:val="28"/>
          <w:lang w:val="en"/>
        </w:rPr>
        <w:t>the bidding period offered</w:t>
      </w:r>
    </w:p>
    <w:p w:rsidR="00B8456F" w:rsidRPr="005C0E00" w:rsidRDefault="00B8456F" w:rsidP="00B8456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P max = </w:t>
      </w:r>
      <w:r w:rsidRPr="005C0E00">
        <w:rPr>
          <w:rStyle w:val="shorttext"/>
          <w:rFonts w:ascii="Times New Roman" w:hAnsi="Times New Roman" w:cs="Times New Roman"/>
          <w:color w:val="222222"/>
          <w:sz w:val="24"/>
          <w:szCs w:val="28"/>
          <w:lang w:val="en"/>
        </w:rPr>
        <w:t>maximum execution time</w:t>
      </w:r>
      <w:r w:rsidRPr="005C0E00">
        <w:rPr>
          <w:rFonts w:ascii="Times New Roman" w:eastAsia="MyriadPro-It" w:hAnsi="Times New Roman" w:cs="Times New Roman"/>
          <w:iCs/>
          <w:sz w:val="24"/>
          <w:szCs w:val="28"/>
        </w:rPr>
        <w:t>.</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p>
    <w:p w:rsidR="00B04B1D" w:rsidRDefault="00B04B1D">
      <w:pPr>
        <w:rPr>
          <w:rFonts w:ascii="Times New Roman" w:hAnsi="Times New Roman" w:cs="Times New Roman"/>
          <w:sz w:val="24"/>
          <w:szCs w:val="28"/>
        </w:rPr>
      </w:pPr>
      <w:r>
        <w:rPr>
          <w:rFonts w:ascii="Times New Roman" w:hAnsi="Times New Roman" w:cs="Times New Roman"/>
          <w:sz w:val="24"/>
          <w:szCs w:val="28"/>
        </w:rPr>
        <w:br w:type="page"/>
      </w:r>
    </w:p>
    <w:p w:rsidR="00B8456F" w:rsidRPr="005C0E00" w:rsidRDefault="00B8456F" w:rsidP="00B8456F">
      <w:pPr>
        <w:autoSpaceDE w:val="0"/>
        <w:autoSpaceDN w:val="0"/>
        <w:adjustRightInd w:val="0"/>
        <w:spacing w:after="0" w:line="240" w:lineRule="auto"/>
        <w:rPr>
          <w:rFonts w:ascii="Times New Roman" w:hAnsi="Times New Roman" w:cs="Times New Roman"/>
          <w:color w:val="222222"/>
          <w:sz w:val="24"/>
          <w:szCs w:val="28"/>
          <w:lang w:val="en"/>
        </w:rPr>
      </w:pPr>
      <w:r w:rsidRPr="005C0E00">
        <w:rPr>
          <w:rFonts w:ascii="Times New Roman" w:hAnsi="Times New Roman" w:cs="Times New Roman"/>
          <w:sz w:val="24"/>
          <w:szCs w:val="28"/>
        </w:rPr>
        <w:lastRenderedPageBreak/>
        <w:t>3.</w:t>
      </w:r>
      <w:r w:rsidRPr="005C0E00">
        <w:rPr>
          <w:rFonts w:ascii="Times New Roman" w:hAnsi="Times New Roman" w:cs="Times New Roman"/>
          <w:color w:val="222222"/>
          <w:sz w:val="24"/>
          <w:szCs w:val="28"/>
          <w:lang w:val="en"/>
        </w:rPr>
        <w:t xml:space="preserve"> The scoring for the assessment factor The warranty period for the works is granted according to the formula:</w:t>
      </w: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p>
    <w:p w:rsidR="00B8456F" w:rsidRPr="005C0E00" w:rsidRDefault="00B8456F"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hAnsi="Times New Roman" w:cs="Times New Roman"/>
          <w:sz w:val="24"/>
          <w:szCs w:val="28"/>
        </w:rPr>
        <w:t>Pa. = P gar *10 / P max</w:t>
      </w:r>
    </w:p>
    <w:p w:rsidR="00B8456F" w:rsidRPr="005C0E00" w:rsidRDefault="00B8456F" w:rsidP="00B8456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Pct. = </w:t>
      </w:r>
      <w:r w:rsidRPr="005C0E00">
        <w:rPr>
          <w:rStyle w:val="shorttext"/>
          <w:rFonts w:ascii="Times New Roman" w:hAnsi="Times New Roman" w:cs="Times New Roman"/>
          <w:color w:val="222222"/>
          <w:sz w:val="24"/>
          <w:szCs w:val="28"/>
          <w:lang w:val="en"/>
        </w:rPr>
        <w:t>the score for the warranty period</w:t>
      </w:r>
    </w:p>
    <w:p w:rsidR="00B8456F" w:rsidRPr="005C0E00" w:rsidRDefault="00B8456F" w:rsidP="00B8456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P gar = </w:t>
      </w:r>
      <w:r w:rsidRPr="005C0E00">
        <w:rPr>
          <w:rStyle w:val="shorttext"/>
          <w:rFonts w:ascii="Times New Roman" w:hAnsi="Times New Roman" w:cs="Times New Roman"/>
          <w:color w:val="222222"/>
          <w:sz w:val="24"/>
          <w:szCs w:val="28"/>
          <w:lang w:val="en"/>
        </w:rPr>
        <w:t>the warranty bidding period</w:t>
      </w:r>
    </w:p>
    <w:p w:rsidR="00B8456F" w:rsidRPr="005C0E00" w:rsidRDefault="00B8456F" w:rsidP="00B8456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P max = </w:t>
      </w:r>
      <w:r w:rsidRPr="005C0E00">
        <w:rPr>
          <w:rStyle w:val="shorttext"/>
          <w:rFonts w:ascii="Times New Roman" w:hAnsi="Times New Roman" w:cs="Times New Roman"/>
          <w:color w:val="222222"/>
          <w:sz w:val="24"/>
          <w:szCs w:val="28"/>
          <w:lang w:val="en"/>
        </w:rPr>
        <w:t>maximum warranty period</w:t>
      </w:r>
      <w:r w:rsidRPr="005C0E00">
        <w:rPr>
          <w:rFonts w:ascii="Times New Roman" w:eastAsia="MyriadPro-It" w:hAnsi="Times New Roman" w:cs="Times New Roman"/>
          <w:iCs/>
          <w:sz w:val="24"/>
          <w:szCs w:val="28"/>
        </w:rPr>
        <w:t>.</w:t>
      </w:r>
    </w:p>
    <w:p w:rsidR="00097756" w:rsidRPr="005C0E00" w:rsidRDefault="00097756" w:rsidP="00E402BD">
      <w:pPr>
        <w:autoSpaceDE w:val="0"/>
        <w:autoSpaceDN w:val="0"/>
        <w:adjustRightInd w:val="0"/>
        <w:spacing w:after="0" w:line="240" w:lineRule="auto"/>
        <w:rPr>
          <w:rFonts w:ascii="Times New Roman" w:eastAsia="MyriadPro-It" w:hAnsi="Times New Roman" w:cs="Times New Roman"/>
          <w:bCs/>
          <w:sz w:val="24"/>
          <w:szCs w:val="28"/>
        </w:rPr>
      </w:pPr>
    </w:p>
    <w:p w:rsidR="00B8456F" w:rsidRPr="005C0E00" w:rsidRDefault="00E402BD" w:rsidP="00B8456F">
      <w:pPr>
        <w:autoSpaceDE w:val="0"/>
        <w:autoSpaceDN w:val="0"/>
        <w:adjustRightInd w:val="0"/>
        <w:spacing w:after="0" w:line="240" w:lineRule="auto"/>
        <w:rPr>
          <w:rFonts w:ascii="Times New Roman" w:hAnsi="Times New Roman" w:cs="Times New Roman"/>
          <w:sz w:val="24"/>
          <w:szCs w:val="28"/>
        </w:rPr>
      </w:pPr>
      <w:r w:rsidRPr="005C0E00">
        <w:rPr>
          <w:rFonts w:ascii="Times New Roman" w:eastAsia="MyriadPro-It" w:hAnsi="Times New Roman" w:cs="Times New Roman"/>
          <w:bCs/>
          <w:sz w:val="24"/>
          <w:szCs w:val="28"/>
        </w:rPr>
        <w:t xml:space="preserve">18. </w:t>
      </w:r>
      <w:r w:rsidR="00B8456F" w:rsidRPr="005C0E00">
        <w:rPr>
          <w:rStyle w:val="shorttext"/>
          <w:rFonts w:ascii="Times New Roman" w:hAnsi="Times New Roman" w:cs="Times New Roman"/>
          <w:sz w:val="24"/>
          <w:szCs w:val="28"/>
          <w:lang w:val="en"/>
        </w:rPr>
        <w:t>Admission or prohibition of alternative offers</w:t>
      </w:r>
      <w:r w:rsidR="00B8456F" w:rsidRPr="005C0E00">
        <w:rPr>
          <w:rFonts w:ascii="Times New Roman" w:hAnsi="Times New Roman" w:cs="Times New Roman"/>
          <w:bCs/>
          <w:sz w:val="24"/>
          <w:szCs w:val="28"/>
        </w:rPr>
        <w:t>: Are not admitted</w:t>
      </w:r>
    </w:p>
    <w:p w:rsidR="00097756" w:rsidRPr="005C0E00" w:rsidRDefault="00097756" w:rsidP="00E402BD">
      <w:pPr>
        <w:autoSpaceDE w:val="0"/>
        <w:autoSpaceDN w:val="0"/>
        <w:adjustRightInd w:val="0"/>
        <w:spacing w:after="0" w:line="240" w:lineRule="auto"/>
        <w:rPr>
          <w:rFonts w:ascii="Times New Roman" w:eastAsia="MyriadPro-It" w:hAnsi="Times New Roman" w:cs="Times New Roman"/>
          <w:bCs/>
          <w:sz w:val="24"/>
          <w:szCs w:val="28"/>
        </w:rPr>
      </w:pPr>
    </w:p>
    <w:p w:rsidR="002D1E42" w:rsidRPr="005C0E00" w:rsidRDefault="00E402BD" w:rsidP="002D1E42">
      <w:pPr>
        <w:autoSpaceDE w:val="0"/>
        <w:autoSpaceDN w:val="0"/>
        <w:adjustRightInd w:val="0"/>
        <w:spacing w:after="0" w:line="240" w:lineRule="auto"/>
        <w:rPr>
          <w:rFonts w:ascii="Times New Roman" w:hAnsi="Times New Roman" w:cs="Times New Roman"/>
          <w:bCs/>
          <w:sz w:val="24"/>
          <w:szCs w:val="28"/>
        </w:rPr>
      </w:pPr>
      <w:r w:rsidRPr="005C0E00">
        <w:rPr>
          <w:rFonts w:ascii="Times New Roman" w:eastAsia="MyriadPro-It" w:hAnsi="Times New Roman" w:cs="Times New Roman"/>
          <w:bCs/>
          <w:sz w:val="24"/>
          <w:szCs w:val="28"/>
        </w:rPr>
        <w:t xml:space="preserve">19. </w:t>
      </w:r>
      <w:r w:rsidR="002D1E42" w:rsidRPr="005C0E00">
        <w:rPr>
          <w:rFonts w:ascii="Times New Roman" w:hAnsi="Times New Roman" w:cs="Times New Roman"/>
          <w:sz w:val="24"/>
          <w:szCs w:val="28"/>
          <w:lang w:val="en"/>
        </w:rPr>
        <w:t>Special conditions on which the performance of the contract depends (non-mandatory):</w:t>
      </w:r>
      <w:r w:rsidR="002D1E42" w:rsidRPr="005C0E00">
        <w:rPr>
          <w:rFonts w:ascii="Times New Roman" w:eastAsia="MyriadPro-It" w:hAnsi="Times New Roman" w:cs="Times New Roman"/>
          <w:iCs/>
          <w:sz w:val="24"/>
          <w:szCs w:val="28"/>
        </w:rPr>
        <w:t xml:space="preserve"> [indicate]____________________________________________</w:t>
      </w:r>
    </w:p>
    <w:p w:rsidR="00097756" w:rsidRPr="005C0E00" w:rsidRDefault="00097756" w:rsidP="002D1E42">
      <w:pPr>
        <w:autoSpaceDE w:val="0"/>
        <w:autoSpaceDN w:val="0"/>
        <w:adjustRightInd w:val="0"/>
        <w:spacing w:after="0" w:line="240" w:lineRule="auto"/>
        <w:rPr>
          <w:rFonts w:ascii="Times New Roman" w:eastAsia="MyriadPro-It" w:hAnsi="Times New Roman" w:cs="Times New Roman"/>
          <w:bCs/>
          <w:sz w:val="24"/>
          <w:szCs w:val="28"/>
        </w:rPr>
      </w:pPr>
    </w:p>
    <w:p w:rsidR="002D1E42" w:rsidRPr="005C0E00" w:rsidRDefault="00E402BD" w:rsidP="002D1E42">
      <w:pPr>
        <w:rPr>
          <w:rFonts w:ascii="Times New Roman" w:hAnsi="Times New Roman" w:cs="Times New Roman"/>
          <w:sz w:val="24"/>
          <w:szCs w:val="28"/>
          <w:lang w:val="en"/>
        </w:rPr>
      </w:pPr>
      <w:r w:rsidRPr="005C0E00">
        <w:rPr>
          <w:rFonts w:ascii="Times New Roman" w:eastAsia="MyriadPro-It" w:hAnsi="Times New Roman" w:cs="Times New Roman"/>
          <w:bCs/>
          <w:sz w:val="24"/>
          <w:szCs w:val="28"/>
        </w:rPr>
        <w:t xml:space="preserve">20. </w:t>
      </w:r>
      <w:r w:rsidR="002D1E42" w:rsidRPr="005C0E00">
        <w:rPr>
          <w:rFonts w:ascii="Times New Roman" w:hAnsi="Times New Roman" w:cs="Times New Roman"/>
          <w:sz w:val="24"/>
          <w:szCs w:val="28"/>
          <w:lang w:val="en"/>
        </w:rPr>
        <w:t>The documents /qualification / selection requirements for economic operators include the following:</w:t>
      </w:r>
    </w:p>
    <w:p w:rsidR="005C0E00" w:rsidRPr="005C0E00" w:rsidRDefault="005C0E00" w:rsidP="002D1E42">
      <w:pPr>
        <w:rPr>
          <w:rFonts w:ascii="Times New Roman" w:hAnsi="Times New Roman" w:cs="Times New Roman"/>
          <w:bCs/>
          <w:sz w:val="24"/>
          <w:szCs w:val="28"/>
          <w:lang w:val="ro-MD"/>
        </w:rPr>
      </w:pPr>
    </w:p>
    <w:tbl>
      <w:tblPr>
        <w:tblStyle w:val="TableGrid"/>
        <w:tblW w:w="9924" w:type="dxa"/>
        <w:tblInd w:w="-431" w:type="dxa"/>
        <w:tblLook w:val="04A0" w:firstRow="1" w:lastRow="0" w:firstColumn="1" w:lastColumn="0" w:noHBand="0" w:noVBand="1"/>
      </w:tblPr>
      <w:tblGrid>
        <w:gridCol w:w="1022"/>
        <w:gridCol w:w="3657"/>
        <w:gridCol w:w="3753"/>
        <w:gridCol w:w="1492"/>
      </w:tblGrid>
      <w:tr w:rsidR="00EC53ED" w:rsidRPr="005C0E00" w:rsidTr="005C0E00">
        <w:trPr>
          <w:trHeight w:val="658"/>
        </w:trPr>
        <w:tc>
          <w:tcPr>
            <w:tcW w:w="1022" w:type="dxa"/>
            <w:hideMark/>
          </w:tcPr>
          <w:p w:rsidR="00EC53ED" w:rsidRPr="005C0E00" w:rsidRDefault="005C0E00" w:rsidP="006B07DE">
            <w:pPr>
              <w:jc w:val="center"/>
              <w:rPr>
                <w:rFonts w:ascii="Times New Roman" w:hAnsi="Times New Roman" w:cs="Times New Roman"/>
                <w:bCs/>
                <w:sz w:val="24"/>
                <w:szCs w:val="28"/>
              </w:rPr>
            </w:pPr>
            <w:r>
              <w:rPr>
                <w:rFonts w:ascii="Times New Roman" w:hAnsi="Times New Roman" w:cs="Times New Roman"/>
                <w:bCs/>
                <w:sz w:val="24"/>
                <w:szCs w:val="28"/>
              </w:rPr>
              <w:t xml:space="preserve">Nr. </w:t>
            </w:r>
            <w:r w:rsidR="00EC53ED" w:rsidRPr="005C0E00">
              <w:rPr>
                <w:rFonts w:ascii="Times New Roman" w:hAnsi="Times New Roman" w:cs="Times New Roman"/>
                <w:bCs/>
                <w:sz w:val="24"/>
                <w:szCs w:val="28"/>
              </w:rPr>
              <w:t>d/o</w:t>
            </w:r>
          </w:p>
        </w:tc>
        <w:tc>
          <w:tcPr>
            <w:tcW w:w="3657" w:type="dxa"/>
            <w:hideMark/>
          </w:tcPr>
          <w:p w:rsidR="00EC53ED" w:rsidRPr="005C0E00" w:rsidRDefault="005C0E00" w:rsidP="006B07DE">
            <w:pPr>
              <w:jc w:val="center"/>
              <w:rPr>
                <w:rFonts w:ascii="Times New Roman" w:hAnsi="Times New Roman" w:cs="Times New Roman"/>
                <w:bCs/>
                <w:sz w:val="24"/>
                <w:szCs w:val="28"/>
              </w:rPr>
            </w:pPr>
            <w:r>
              <w:rPr>
                <w:rFonts w:ascii="Times New Roman" w:hAnsi="Times New Roman" w:cs="Times New Roman"/>
                <w:bCs/>
                <w:sz w:val="24"/>
                <w:szCs w:val="28"/>
              </w:rPr>
              <w:t>The name of the document /</w:t>
            </w:r>
            <w:r w:rsidR="00EC53ED" w:rsidRPr="005C0E00">
              <w:rPr>
                <w:rFonts w:ascii="Times New Roman" w:hAnsi="Times New Roman" w:cs="Times New Roman"/>
                <w:bCs/>
                <w:sz w:val="24"/>
                <w:szCs w:val="28"/>
              </w:rPr>
              <w:t xml:space="preserve"> requirement</w:t>
            </w:r>
          </w:p>
        </w:tc>
        <w:tc>
          <w:tcPr>
            <w:tcW w:w="3753" w:type="dxa"/>
            <w:hideMark/>
          </w:tcPr>
          <w:p w:rsidR="00EC53ED" w:rsidRPr="005C0E00" w:rsidRDefault="005C0E00" w:rsidP="006B07DE">
            <w:pPr>
              <w:jc w:val="center"/>
              <w:rPr>
                <w:rFonts w:ascii="Times New Roman" w:hAnsi="Times New Roman" w:cs="Times New Roman"/>
                <w:bCs/>
                <w:sz w:val="24"/>
                <w:szCs w:val="28"/>
              </w:rPr>
            </w:pPr>
            <w:r>
              <w:rPr>
                <w:rFonts w:ascii="Times New Roman" w:hAnsi="Times New Roman" w:cs="Times New Roman"/>
                <w:bCs/>
                <w:sz w:val="24"/>
                <w:szCs w:val="28"/>
              </w:rPr>
              <w:t>The way of demonstrating</w:t>
            </w:r>
            <w:r w:rsidR="00EC53ED" w:rsidRPr="005C0E00">
              <w:rPr>
                <w:rFonts w:ascii="Times New Roman" w:hAnsi="Times New Roman" w:cs="Times New Roman"/>
                <w:bCs/>
                <w:sz w:val="24"/>
                <w:szCs w:val="28"/>
              </w:rPr>
              <w:t xml:space="preserve"> fulfillment of requirement:</w:t>
            </w:r>
          </w:p>
        </w:tc>
        <w:tc>
          <w:tcPr>
            <w:tcW w:w="1492" w:type="dxa"/>
            <w:noWrap/>
            <w:hideMark/>
          </w:tcPr>
          <w:p w:rsidR="00EC53ED" w:rsidRPr="005C0E00" w:rsidRDefault="00EC53ED" w:rsidP="006B07DE">
            <w:pPr>
              <w:rPr>
                <w:rFonts w:ascii="Times New Roman" w:hAnsi="Times New Roman" w:cs="Times New Roman"/>
                <w:bCs/>
                <w:sz w:val="24"/>
                <w:szCs w:val="28"/>
              </w:rPr>
            </w:pPr>
            <w:r w:rsidRPr="005C0E00">
              <w:rPr>
                <w:rFonts w:ascii="Times New Roman" w:hAnsi="Times New Roman" w:cs="Times New Roman"/>
                <w:bCs/>
                <w:sz w:val="24"/>
                <w:szCs w:val="28"/>
              </w:rPr>
              <w:t>Obligation</w:t>
            </w:r>
          </w:p>
        </w:tc>
      </w:tr>
      <w:tr w:rsidR="00EC53ED" w:rsidRPr="005C0E00" w:rsidTr="005C0E00">
        <w:trPr>
          <w:trHeight w:val="1419"/>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 xml:space="preserve">The non-inclusion in the situations that lead to </w:t>
            </w:r>
            <w:r w:rsidR="005C0E00">
              <w:rPr>
                <w:rFonts w:ascii="Times New Roman" w:hAnsi="Times New Roman" w:cs="Times New Roman"/>
                <w:sz w:val="24"/>
                <w:szCs w:val="28"/>
              </w:rPr>
              <w:t xml:space="preserve">the exclusion from the awarding </w:t>
            </w:r>
            <w:r w:rsidRPr="005C0E00">
              <w:rPr>
                <w:rFonts w:ascii="Times New Roman" w:hAnsi="Times New Roman" w:cs="Times New Roman"/>
                <w:sz w:val="24"/>
                <w:szCs w:val="28"/>
              </w:rPr>
              <w:t>procedure, which come under Art. 18 of Law no. 131 of 03.07.2015.</w:t>
            </w:r>
          </w:p>
        </w:tc>
        <w:tc>
          <w:tcPr>
            <w:tcW w:w="3753" w:type="dxa"/>
            <w:hideMark/>
          </w:tcPr>
          <w:p w:rsidR="00EC53ED" w:rsidRPr="005C0E00" w:rsidRDefault="00EC53ED" w:rsidP="006B07DE">
            <w:pPr>
              <w:rPr>
                <w:rFonts w:ascii="Times New Roman" w:hAnsi="Times New Roman" w:cs="Times New Roman"/>
                <w:color w:val="222222"/>
                <w:sz w:val="24"/>
                <w:szCs w:val="28"/>
                <w:lang w:val="en"/>
              </w:rPr>
            </w:pPr>
            <w:r w:rsidRPr="005C0E00">
              <w:rPr>
                <w:rFonts w:ascii="Times New Roman" w:hAnsi="Times New Roman" w:cs="Times New Roman"/>
                <w:color w:val="222222"/>
                <w:sz w:val="24"/>
                <w:szCs w:val="28"/>
                <w:lang w:val="en"/>
              </w:rPr>
              <w:t>Declaration on your own responsibility according to the Form F3.6</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891"/>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3.2</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Lac</w:t>
            </w:r>
            <w:r w:rsidR="005C0E00">
              <w:rPr>
                <w:rFonts w:ascii="Times New Roman" w:hAnsi="Times New Roman" w:cs="Times New Roman"/>
                <w:sz w:val="24"/>
                <w:szCs w:val="28"/>
              </w:rPr>
              <w:t xml:space="preserve">k of involvement in fraudulent practices and corruption. </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color w:val="222222"/>
                <w:sz w:val="24"/>
                <w:szCs w:val="28"/>
                <w:lang w:val="en"/>
              </w:rPr>
              <w:t>Declaration on your own responsibility according to the Form F3.7</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2109"/>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3.3</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Fulfillment of the obligations to pay taxes, social security taxes and social security contributions in accordance with the legal provisions in force in the Republic of Moldova or in the country where it is established.</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The c</w:t>
            </w:r>
            <w:r w:rsidRPr="005C0E00">
              <w:rPr>
                <w:rFonts w:ascii="Times New Roman" w:hAnsi="Times New Roman" w:cs="Times New Roman"/>
                <w:sz w:val="24"/>
                <w:szCs w:val="28"/>
                <w:lang w:val="en"/>
              </w:rPr>
              <w:t>ertificate of systematic payment of taxes, contributions issued by the Fiscal Inspectorate - copy (with the valid term), confirmed by t</w:t>
            </w:r>
            <w:r w:rsidR="005C0E00">
              <w:rPr>
                <w:rFonts w:ascii="Times New Roman" w:hAnsi="Times New Roman" w:cs="Times New Roman"/>
                <w:sz w:val="24"/>
                <w:szCs w:val="28"/>
                <w:lang w:val="en"/>
              </w:rPr>
              <w:t xml:space="preserve">he application of the signature </w:t>
            </w:r>
            <w:r w:rsidRPr="005C0E00">
              <w:rPr>
                <w:rFonts w:ascii="Times New Roman" w:hAnsi="Times New Roman" w:cs="Times New Roman"/>
                <w:sz w:val="24"/>
                <w:szCs w:val="28"/>
                <w:lang w:val="en"/>
              </w:rPr>
              <w:t>and the bidder's stamp.</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2976"/>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3.4</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The e</w:t>
            </w:r>
            <w:r w:rsidRPr="005C0E00">
              <w:rPr>
                <w:rFonts w:ascii="Times New Roman" w:hAnsi="Times New Roman" w:cs="Times New Roman"/>
                <w:sz w:val="24"/>
                <w:szCs w:val="28"/>
                <w:lang w:val="en"/>
              </w:rPr>
              <w:t>vidence of registration of the legal person, in accordance with the legal provisions of the country in which the tenderer is established.</w:t>
            </w:r>
          </w:p>
        </w:tc>
        <w:tc>
          <w:tcPr>
            <w:tcW w:w="3753" w:type="dxa"/>
            <w:hideMark/>
          </w:tcPr>
          <w:p w:rsidR="005C0E00" w:rsidRDefault="00EC53ED" w:rsidP="006B07DE">
            <w:pPr>
              <w:rPr>
                <w:rFonts w:ascii="Times New Roman" w:hAnsi="Times New Roman" w:cs="Times New Roman"/>
                <w:sz w:val="24"/>
                <w:szCs w:val="28"/>
                <w:lang w:val="en"/>
              </w:rPr>
            </w:pPr>
            <w:r w:rsidRPr="005C0E00">
              <w:rPr>
                <w:rFonts w:ascii="Times New Roman" w:hAnsi="Times New Roman" w:cs="Times New Roman"/>
                <w:sz w:val="24"/>
                <w:szCs w:val="28"/>
              </w:rPr>
              <w:t>The c</w:t>
            </w:r>
            <w:r w:rsidRPr="005C0E00">
              <w:rPr>
                <w:rFonts w:ascii="Times New Roman" w:hAnsi="Times New Roman" w:cs="Times New Roman"/>
                <w:sz w:val="24"/>
                <w:szCs w:val="28"/>
                <w:lang w:val="en"/>
              </w:rPr>
              <w:t>ertificate of enterprise registration / extract from the State Register of Legal Entities - Copy, confirmed by signature</w:t>
            </w:r>
            <w:r w:rsidR="005C0E00">
              <w:rPr>
                <w:rFonts w:ascii="Times New Roman" w:hAnsi="Times New Roman" w:cs="Times New Roman"/>
                <w:sz w:val="24"/>
                <w:szCs w:val="28"/>
                <w:lang w:val="en"/>
              </w:rPr>
              <w:t xml:space="preserve"> and stamp of tenderer.</w:t>
            </w:r>
          </w:p>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The non-resident economic operator will present documents from the country of origin proving the form of registration / attestation or professional membership.</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821"/>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3.5</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Activity License</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 xml:space="preserve">Copy. Confirmed by Signature </w:t>
            </w:r>
            <w:r w:rsidRPr="005C0E00">
              <w:rPr>
                <w:rFonts w:ascii="Times New Roman" w:hAnsi="Times New Roman" w:cs="Times New Roman"/>
                <w:sz w:val="24"/>
                <w:szCs w:val="28"/>
              </w:rPr>
              <w:br/>
              <w:t>and stamp of the bidder.</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988"/>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lastRenderedPageBreak/>
              <w:t>3.6</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General information about the bidder</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Origin</w:t>
            </w:r>
            <w:r w:rsidR="005C0E00">
              <w:rPr>
                <w:rFonts w:ascii="Times New Roman" w:hAnsi="Times New Roman" w:cs="Times New Roman"/>
                <w:sz w:val="24"/>
                <w:szCs w:val="28"/>
              </w:rPr>
              <w:t xml:space="preserve">al. Confirmed by the signature </w:t>
            </w:r>
            <w:r w:rsidRPr="005C0E00">
              <w:rPr>
                <w:rFonts w:ascii="Times New Roman" w:hAnsi="Times New Roman" w:cs="Times New Roman"/>
                <w:sz w:val="24"/>
                <w:szCs w:val="28"/>
              </w:rPr>
              <w:t>and stamp of the participant. Form 3.8.</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691"/>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3.7</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Inform</w:t>
            </w:r>
            <w:r w:rsidR="005C0E00">
              <w:rPr>
                <w:rFonts w:ascii="Times New Roman" w:hAnsi="Times New Roman" w:cs="Times New Roman"/>
                <w:sz w:val="24"/>
                <w:szCs w:val="28"/>
              </w:rPr>
              <w:t>ation on contractual obligation</w:t>
            </w:r>
            <w:r w:rsidRPr="005C0E00">
              <w:rPr>
                <w:rFonts w:ascii="Times New Roman" w:hAnsi="Times New Roman" w:cs="Times New Roman"/>
                <w:sz w:val="24"/>
                <w:szCs w:val="28"/>
              </w:rPr>
              <w:t xml:space="preserve"> to other beneficiaries</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Form 3.9.</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703"/>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3.8</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Financial Report</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 xml:space="preserve">Copy. Confirmed by Signature </w:t>
            </w:r>
            <w:r w:rsidRPr="005C0E00">
              <w:rPr>
                <w:rFonts w:ascii="Times New Roman" w:hAnsi="Times New Roman" w:cs="Times New Roman"/>
                <w:sz w:val="24"/>
                <w:szCs w:val="28"/>
              </w:rPr>
              <w:br/>
              <w:t>and stamp of the bidder.</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6B07DE">
        <w:trPr>
          <w:trHeight w:val="2409"/>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3.9</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Availability of cash money</w:t>
            </w:r>
          </w:p>
        </w:tc>
        <w:tc>
          <w:tcPr>
            <w:tcW w:w="3753" w:type="dxa"/>
            <w:hideMark/>
          </w:tcPr>
          <w:p w:rsidR="005C0E00" w:rsidRDefault="00EC53ED" w:rsidP="006B07DE">
            <w:pPr>
              <w:rPr>
                <w:rFonts w:ascii="Times New Roman" w:hAnsi="Times New Roman" w:cs="Times New Roman"/>
                <w:color w:val="222222"/>
                <w:sz w:val="24"/>
                <w:szCs w:val="28"/>
                <w:lang w:val="en"/>
              </w:rPr>
            </w:pPr>
            <w:r w:rsidRPr="005C0E00">
              <w:rPr>
                <w:rFonts w:ascii="Times New Roman" w:hAnsi="Times New Roman" w:cs="Times New Roman"/>
                <w:color w:val="222222"/>
                <w:sz w:val="24"/>
                <w:szCs w:val="28"/>
                <w:lang w:val="en"/>
              </w:rPr>
              <w:t>[indicate amount or indicate "N</w:t>
            </w:r>
            <w:r w:rsidR="005C0E00">
              <w:rPr>
                <w:rFonts w:ascii="Times New Roman" w:hAnsi="Times New Roman" w:cs="Times New Roman"/>
                <w:color w:val="222222"/>
                <w:sz w:val="24"/>
                <w:szCs w:val="28"/>
                <w:lang w:val="en"/>
              </w:rPr>
              <w:t>ot required" if not applicable.</w:t>
            </w:r>
          </w:p>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color w:val="222222"/>
                <w:sz w:val="24"/>
                <w:szCs w:val="28"/>
                <w:lang w:val="en"/>
              </w:rPr>
              <w:t>That figure shall not exceed the amount required to finance the contract until the time the first payment is received by the t</w:t>
            </w:r>
            <w:r w:rsidR="005C0E00">
              <w:rPr>
                <w:rFonts w:ascii="Times New Roman" w:hAnsi="Times New Roman" w:cs="Times New Roman"/>
                <w:color w:val="222222"/>
                <w:sz w:val="24"/>
                <w:szCs w:val="28"/>
                <w:lang w:val="en"/>
              </w:rPr>
              <w:t xml:space="preserve">enderer according the contract] </w:t>
            </w:r>
            <w:r w:rsidRPr="005C0E00">
              <w:rPr>
                <w:rFonts w:ascii="Times New Roman" w:hAnsi="Times New Roman" w:cs="Times New Roman"/>
                <w:color w:val="222222"/>
                <w:sz w:val="24"/>
                <w:szCs w:val="28"/>
                <w:lang w:val="en"/>
              </w:rPr>
              <w:t>4 000 000</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6B07DE">
        <w:trPr>
          <w:trHeight w:val="1113"/>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3.10</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The average annual turnover for the last 3 years according to IPO14</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color w:val="222222"/>
                <w:sz w:val="24"/>
                <w:szCs w:val="28"/>
                <w:lang w:val="en"/>
              </w:rPr>
              <w:t>[indicate the amount, this figure will be set at 0.3-0.6 of the estimated value without VAT of the public procurement contract to be awarded, respecting the principle of ensuring competition an</w:t>
            </w:r>
            <w:r w:rsidR="005C0E00">
              <w:rPr>
                <w:rFonts w:ascii="Times New Roman" w:hAnsi="Times New Roman" w:cs="Times New Roman"/>
                <w:color w:val="222222"/>
                <w:sz w:val="24"/>
                <w:szCs w:val="28"/>
                <w:lang w:val="en"/>
              </w:rPr>
              <w:t xml:space="preserve">d combating unfair competition] </w:t>
            </w:r>
            <w:r w:rsidRPr="005C0E00">
              <w:rPr>
                <w:rFonts w:ascii="Times New Roman" w:hAnsi="Times New Roman" w:cs="Times New Roman"/>
                <w:color w:val="222222"/>
                <w:sz w:val="24"/>
                <w:szCs w:val="28"/>
                <w:lang w:val="en"/>
              </w:rPr>
              <w:t>3 600 000</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745"/>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3.11</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 xml:space="preserve">General liquidity </w:t>
            </w:r>
            <w:r w:rsidRPr="005C0E00">
              <w:rPr>
                <w:rFonts w:ascii="Times New Roman" w:hAnsi="Times New Roman" w:cs="Times New Roman"/>
                <w:sz w:val="24"/>
                <w:szCs w:val="28"/>
                <w:lang w:val="en"/>
              </w:rPr>
              <w:t>according to IPO14</w:t>
            </w:r>
          </w:p>
        </w:tc>
        <w:tc>
          <w:tcPr>
            <w:tcW w:w="3753" w:type="dxa"/>
            <w:hideMark/>
          </w:tcPr>
          <w:p w:rsidR="00EC53ED" w:rsidRPr="005C0E00" w:rsidRDefault="00EC53ED" w:rsidP="006B07DE">
            <w:pPr>
              <w:rPr>
                <w:rFonts w:ascii="Times New Roman" w:hAnsi="Times New Roman" w:cs="Times New Roman"/>
                <w:sz w:val="24"/>
                <w:szCs w:val="28"/>
              </w:rPr>
            </w:pPr>
            <w:r w:rsidRPr="005C0E00">
              <w:rPr>
                <w:rStyle w:val="shorttext"/>
                <w:rFonts w:ascii="Times New Roman" w:hAnsi="Times New Roman" w:cs="Times New Roman"/>
                <w:color w:val="222222"/>
                <w:sz w:val="24"/>
                <w:szCs w:val="28"/>
                <w:lang w:val="en"/>
              </w:rPr>
              <w:t>indicate the value that will be at least 100 percent</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6B07DE">
        <w:trPr>
          <w:trHeight w:val="1246"/>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3.12</w:t>
            </w:r>
          </w:p>
        </w:tc>
        <w:tc>
          <w:tcPr>
            <w:tcW w:w="3657" w:type="dxa"/>
            <w:hideMark/>
          </w:tcPr>
          <w:p w:rsidR="005C0E00" w:rsidRDefault="00EC53ED" w:rsidP="005C0E00">
            <w:pPr>
              <w:rPr>
                <w:rFonts w:ascii="Times New Roman" w:hAnsi="Times New Roman" w:cs="Times New Roman"/>
                <w:sz w:val="24"/>
                <w:szCs w:val="28"/>
                <w:lang w:val="en"/>
              </w:rPr>
            </w:pPr>
            <w:r w:rsidRPr="005C0E00">
              <w:rPr>
                <w:rFonts w:ascii="Times New Roman" w:hAnsi="Times New Roman" w:cs="Times New Roman"/>
                <w:sz w:val="24"/>
                <w:szCs w:val="28"/>
              </w:rPr>
              <w:t>The d</w:t>
            </w:r>
            <w:r w:rsidRPr="005C0E00">
              <w:rPr>
                <w:rFonts w:ascii="Times New Roman" w:hAnsi="Times New Roman" w:cs="Times New Roman"/>
                <w:sz w:val="24"/>
                <w:szCs w:val="28"/>
                <w:lang w:val="en"/>
              </w:rPr>
              <w:t>emonstration of the economic operator's experience in the field of activity the object</w:t>
            </w:r>
            <w:r w:rsidR="005C0E00">
              <w:rPr>
                <w:rFonts w:ascii="Times New Roman" w:hAnsi="Times New Roman" w:cs="Times New Roman"/>
                <w:sz w:val="24"/>
                <w:szCs w:val="28"/>
                <w:lang w:val="en"/>
              </w:rPr>
              <w:t xml:space="preserve"> of the contract to be awarded. </w:t>
            </w:r>
            <w:r w:rsidRPr="005C0E00">
              <w:rPr>
                <w:rFonts w:ascii="Times New Roman" w:hAnsi="Times New Roman" w:cs="Times New Roman"/>
                <w:sz w:val="24"/>
                <w:szCs w:val="28"/>
                <w:lang w:val="en"/>
              </w:rPr>
              <w:t>The bidder (economic operator or members of the association together) has to demonstrate that he has completed in the last 5 years (calculated up to t</w:t>
            </w:r>
            <w:r w:rsidR="005C0E00">
              <w:rPr>
                <w:rFonts w:ascii="Times New Roman" w:hAnsi="Times New Roman" w:cs="Times New Roman"/>
                <w:sz w:val="24"/>
                <w:szCs w:val="28"/>
                <w:lang w:val="en"/>
              </w:rPr>
              <w:t xml:space="preserve">he deadline for submission of </w:t>
            </w:r>
            <w:r w:rsidRPr="005C0E00">
              <w:rPr>
                <w:rFonts w:ascii="Times New Roman" w:hAnsi="Times New Roman" w:cs="Times New Roman"/>
                <w:sz w:val="24"/>
                <w:szCs w:val="28"/>
                <w:lang w:val="en"/>
              </w:rPr>
              <w:t>tender):</w:t>
            </w:r>
          </w:p>
          <w:p w:rsidR="00EC53ED" w:rsidRPr="005C0E00" w:rsidRDefault="00EC53ED" w:rsidP="005C0E00">
            <w:pPr>
              <w:rPr>
                <w:rFonts w:ascii="Times New Roman" w:hAnsi="Times New Roman" w:cs="Times New Roman"/>
                <w:sz w:val="24"/>
                <w:szCs w:val="28"/>
                <w:lang w:val="en"/>
              </w:rPr>
            </w:pPr>
            <w:r w:rsidRPr="005C0E00">
              <w:rPr>
                <w:rFonts w:ascii="Times New Roman" w:hAnsi="Times New Roman" w:cs="Times New Roman"/>
                <w:sz w:val="24"/>
                <w:szCs w:val="28"/>
                <w:lang w:val="en"/>
              </w:rPr>
              <w:t>- a contract having as object the execution of similar works to those subject to the contract to be awarded, equal to 75% of t</w:t>
            </w:r>
            <w:r w:rsidR="005C0E00">
              <w:rPr>
                <w:rFonts w:ascii="Times New Roman" w:hAnsi="Times New Roman" w:cs="Times New Roman"/>
                <w:sz w:val="24"/>
                <w:szCs w:val="28"/>
                <w:lang w:val="en"/>
              </w:rPr>
              <w:t xml:space="preserve">he value of the future contract or </w:t>
            </w:r>
            <w:r w:rsidRPr="005C0E00">
              <w:rPr>
                <w:rFonts w:ascii="Times New Roman" w:hAnsi="Times New Roman" w:cs="Times New Roman"/>
                <w:sz w:val="24"/>
                <w:szCs w:val="28"/>
                <w:lang w:val="en"/>
              </w:rPr>
              <w:t>the aggregate value of all contracts executed in the similar field in the last year of activity to be equal or higher than the value of the future contract.</w:t>
            </w:r>
          </w:p>
        </w:tc>
        <w:tc>
          <w:tcPr>
            <w:tcW w:w="3753" w:type="dxa"/>
            <w:hideMark/>
          </w:tcPr>
          <w:p w:rsidR="005C0E00" w:rsidRDefault="00EC53ED" w:rsidP="005C0E00">
            <w:pPr>
              <w:rPr>
                <w:rFonts w:ascii="Times New Roman" w:hAnsi="Times New Roman" w:cs="Times New Roman"/>
                <w:sz w:val="24"/>
                <w:szCs w:val="28"/>
                <w:lang w:val="en"/>
              </w:rPr>
            </w:pPr>
            <w:r w:rsidRPr="005C0E00">
              <w:rPr>
                <w:rFonts w:ascii="Times New Roman" w:hAnsi="Times New Roman" w:cs="Times New Roman"/>
                <w:sz w:val="24"/>
                <w:szCs w:val="28"/>
                <w:lang w:val="en"/>
              </w:rPr>
              <w:t>Statement of similar exp</w:t>
            </w:r>
            <w:r w:rsidR="005C0E00">
              <w:rPr>
                <w:rFonts w:ascii="Times New Roman" w:hAnsi="Times New Roman" w:cs="Times New Roman"/>
                <w:sz w:val="24"/>
                <w:szCs w:val="28"/>
                <w:lang w:val="en"/>
              </w:rPr>
              <w:t xml:space="preserve">erience according to Form F3.10 </w:t>
            </w:r>
            <w:r w:rsidRPr="005C0E00">
              <w:rPr>
                <w:rFonts w:ascii="Times New Roman" w:hAnsi="Times New Roman" w:cs="Times New Roman"/>
                <w:sz w:val="24"/>
                <w:szCs w:val="28"/>
                <w:lang w:val="en"/>
              </w:rPr>
              <w:t>or Statement on the list of main works executed in the last year of activity according to Form F3.11</w:t>
            </w:r>
          </w:p>
          <w:p w:rsidR="005C0E00" w:rsidRDefault="00EC53ED" w:rsidP="005C0E00">
            <w:pPr>
              <w:rPr>
                <w:rFonts w:ascii="Times New Roman" w:hAnsi="Times New Roman" w:cs="Times New Roman"/>
                <w:sz w:val="24"/>
                <w:szCs w:val="28"/>
                <w:lang w:val="en"/>
              </w:rPr>
            </w:pPr>
            <w:r w:rsidRPr="005C0E00">
              <w:rPr>
                <w:rFonts w:ascii="Times New Roman" w:hAnsi="Times New Roman" w:cs="Times New Roman"/>
                <w:sz w:val="24"/>
                <w:szCs w:val="28"/>
                <w:lang w:val="en"/>
              </w:rPr>
              <w:t xml:space="preserve">The economic operator must nominate the contract (s) on which they meet requirements set for each of them presenting detailed information according to the </w:t>
            </w:r>
            <w:r w:rsidR="005C0E00">
              <w:rPr>
                <w:rFonts w:ascii="Times New Roman" w:hAnsi="Times New Roman" w:cs="Times New Roman"/>
                <w:sz w:val="24"/>
                <w:szCs w:val="28"/>
                <w:lang w:val="en"/>
              </w:rPr>
              <w:t>following supporting documents:</w:t>
            </w:r>
          </w:p>
          <w:p w:rsidR="005C0E00" w:rsidRDefault="00EC53ED" w:rsidP="005C0E00">
            <w:pPr>
              <w:rPr>
                <w:rFonts w:ascii="Times New Roman" w:hAnsi="Times New Roman" w:cs="Times New Roman"/>
                <w:sz w:val="24"/>
                <w:szCs w:val="28"/>
                <w:lang w:val="en"/>
              </w:rPr>
            </w:pPr>
            <w:r w:rsidRPr="005C0E00">
              <w:rPr>
                <w:rFonts w:ascii="Times New Roman" w:hAnsi="Times New Roman" w:cs="Times New Roman"/>
                <w:sz w:val="24"/>
                <w:szCs w:val="28"/>
                <w:lang w:val="en"/>
              </w:rPr>
              <w:t>- copies of that contract (s) so that the contracting authority to be able to identify the nature of the work e</w:t>
            </w:r>
            <w:r w:rsidR="005C0E00">
              <w:rPr>
                <w:rFonts w:ascii="Times New Roman" w:hAnsi="Times New Roman" w:cs="Times New Roman"/>
                <w:sz w:val="24"/>
                <w:szCs w:val="28"/>
                <w:lang w:val="en"/>
              </w:rPr>
              <w:t>xecuted, their value and price;</w:t>
            </w:r>
          </w:p>
          <w:p w:rsidR="00EC53ED" w:rsidRPr="005C0E00" w:rsidRDefault="00EC53ED" w:rsidP="005C0E00">
            <w:pPr>
              <w:rPr>
                <w:rFonts w:ascii="Times New Roman" w:hAnsi="Times New Roman" w:cs="Times New Roman"/>
                <w:sz w:val="24"/>
                <w:szCs w:val="28"/>
              </w:rPr>
            </w:pPr>
            <w:r w:rsidRPr="005C0E00">
              <w:rPr>
                <w:rFonts w:ascii="Times New Roman" w:hAnsi="Times New Roman" w:cs="Times New Roman"/>
                <w:sz w:val="24"/>
                <w:szCs w:val="28"/>
                <w:lang w:val="en"/>
              </w:rPr>
              <w:t>- the minutes of receipt at the end of the work or final receipt attesting the execution of the works.</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708"/>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3.13</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color w:val="222222"/>
                <w:sz w:val="24"/>
                <w:szCs w:val="28"/>
                <w:lang w:val="en"/>
              </w:rPr>
              <w:t>Demonstration of access to mach</w:t>
            </w:r>
            <w:r w:rsidR="005C0E00">
              <w:rPr>
                <w:rFonts w:ascii="Times New Roman" w:hAnsi="Times New Roman" w:cs="Times New Roman"/>
                <w:color w:val="222222"/>
                <w:sz w:val="24"/>
                <w:szCs w:val="28"/>
                <w:lang w:val="en"/>
              </w:rPr>
              <w:t xml:space="preserve">inery, plant and / or equipment </w:t>
            </w:r>
            <w:r w:rsidRPr="005C0E00">
              <w:rPr>
                <w:rFonts w:ascii="Times New Roman" w:hAnsi="Times New Roman" w:cs="Times New Roman"/>
                <w:color w:val="222222"/>
                <w:sz w:val="24"/>
                <w:szCs w:val="28"/>
                <w:lang w:val="en"/>
              </w:rPr>
              <w:t xml:space="preserve">indicated by the </w:t>
            </w:r>
            <w:r w:rsidRPr="005C0E00">
              <w:rPr>
                <w:rFonts w:ascii="Times New Roman" w:hAnsi="Times New Roman" w:cs="Times New Roman"/>
                <w:color w:val="222222"/>
                <w:sz w:val="24"/>
                <w:szCs w:val="28"/>
                <w:lang w:val="en"/>
              </w:rPr>
              <w:lastRenderedPageBreak/>
              <w:t>contracting authority, w</w:t>
            </w:r>
            <w:r w:rsidR="005C0E00">
              <w:rPr>
                <w:rFonts w:ascii="Times New Roman" w:hAnsi="Times New Roman" w:cs="Times New Roman"/>
                <w:color w:val="222222"/>
                <w:sz w:val="24"/>
                <w:szCs w:val="28"/>
                <w:lang w:val="en"/>
              </w:rPr>
              <w:t xml:space="preserve">hich it considers necessary for </w:t>
            </w:r>
            <w:r w:rsidRPr="005C0E00">
              <w:rPr>
                <w:rFonts w:ascii="Times New Roman" w:hAnsi="Times New Roman" w:cs="Times New Roman"/>
                <w:color w:val="222222"/>
                <w:sz w:val="24"/>
                <w:szCs w:val="28"/>
                <w:lang w:val="en"/>
              </w:rPr>
              <w:t>the performance of the contract to be awarded</w:t>
            </w:r>
          </w:p>
        </w:tc>
        <w:tc>
          <w:tcPr>
            <w:tcW w:w="3753" w:type="dxa"/>
            <w:hideMark/>
          </w:tcPr>
          <w:p w:rsidR="00EC53ED" w:rsidRPr="005C0E00" w:rsidRDefault="00EC53ED" w:rsidP="006B07DE">
            <w:pPr>
              <w:rPr>
                <w:rFonts w:ascii="Times New Roman" w:hAnsi="Times New Roman" w:cs="Times New Roman"/>
                <w:sz w:val="24"/>
                <w:szCs w:val="28"/>
                <w:lang w:val="en"/>
              </w:rPr>
            </w:pPr>
            <w:r w:rsidRPr="005C0E00">
              <w:rPr>
                <w:rFonts w:ascii="Times New Roman" w:hAnsi="Times New Roman" w:cs="Times New Roman"/>
                <w:sz w:val="24"/>
                <w:szCs w:val="28"/>
                <w:lang w:val="en"/>
              </w:rPr>
              <w:lastRenderedPageBreak/>
              <w:t xml:space="preserve">Declaration on the specific equipment, machinery and equipment necessary for the proper </w:t>
            </w:r>
            <w:r w:rsidRPr="005C0E00">
              <w:rPr>
                <w:rFonts w:ascii="Times New Roman" w:hAnsi="Times New Roman" w:cs="Times New Roman"/>
                <w:sz w:val="24"/>
                <w:szCs w:val="28"/>
                <w:lang w:val="en"/>
              </w:rPr>
              <w:lastRenderedPageBreak/>
              <w:t>performance of the contract according to Form F3.12</w:t>
            </w:r>
          </w:p>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a</w:t>
            </w:r>
            <w:r w:rsidR="005C0E00">
              <w:rPr>
                <w:rFonts w:ascii="Times New Roman" w:hAnsi="Times New Roman" w:cs="Times New Roman"/>
                <w:sz w:val="24"/>
                <w:szCs w:val="28"/>
                <w:lang w:val="en"/>
              </w:rPr>
              <w:t xml:space="preserve">nd </w:t>
            </w:r>
            <w:r w:rsidRPr="005C0E00">
              <w:rPr>
                <w:rFonts w:ascii="Times New Roman" w:hAnsi="Times New Roman" w:cs="Times New Roman"/>
                <w:sz w:val="24"/>
                <w:szCs w:val="28"/>
                <w:lang w:val="en"/>
              </w:rPr>
              <w:t>Documents attesting that the economic operator is in possession of the equipment, plant and / or machinery indicated by the contracting authority, either in own or leased out, necessary for the performance of the contract.</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lastRenderedPageBreak/>
              <w:t>Yes</w:t>
            </w:r>
          </w:p>
        </w:tc>
      </w:tr>
      <w:tr w:rsidR="00EC53ED" w:rsidRPr="005C0E00" w:rsidTr="006B07DE">
        <w:trPr>
          <w:trHeight w:val="1555"/>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3.14</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Demonstrating access to the necessa</w:t>
            </w:r>
            <w:r w:rsidR="005C0E00">
              <w:rPr>
                <w:rFonts w:ascii="Times New Roman" w:hAnsi="Times New Roman" w:cs="Times New Roman"/>
                <w:sz w:val="24"/>
                <w:szCs w:val="28"/>
                <w:lang w:val="en"/>
              </w:rPr>
              <w:t xml:space="preserve">ry staff for proper performance </w:t>
            </w:r>
            <w:r w:rsidRPr="005C0E00">
              <w:rPr>
                <w:rFonts w:ascii="Times New Roman" w:hAnsi="Times New Roman" w:cs="Times New Roman"/>
                <w:sz w:val="24"/>
                <w:szCs w:val="28"/>
                <w:lang w:val="en"/>
              </w:rPr>
              <w:t>of the object of the contract to be awarded (the specialized staff that will have a key role to play in achieving it)</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Statement of the proposed specialist personnel for the implementation of the Contract according to Form F 3.13</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925"/>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3.15</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Certificate of technical and professional  attestation a project supervisor</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Copy - confirmed by the bidder's signature and stamp</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6B07DE">
        <w:trPr>
          <w:trHeight w:val="850"/>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3.16</w:t>
            </w:r>
          </w:p>
        </w:tc>
        <w:tc>
          <w:tcPr>
            <w:tcW w:w="3657" w:type="dxa"/>
            <w:noWrap/>
            <w:hideMark/>
          </w:tcPr>
          <w:p w:rsidR="00EC53ED" w:rsidRPr="005C0E00" w:rsidRDefault="00EC53ED" w:rsidP="005C0E00">
            <w:pPr>
              <w:rPr>
                <w:rFonts w:ascii="Times New Roman" w:hAnsi="Times New Roman" w:cs="Times New Roman"/>
                <w:sz w:val="24"/>
                <w:szCs w:val="28"/>
              </w:rPr>
            </w:pPr>
            <w:r w:rsidRPr="005C0E00">
              <w:rPr>
                <w:rFonts w:ascii="Times New Roman" w:hAnsi="Times New Roman" w:cs="Times New Roman"/>
                <w:sz w:val="24"/>
                <w:szCs w:val="28"/>
              </w:rPr>
              <w:t>Demonstration o</w:t>
            </w:r>
            <w:r w:rsidR="005C0E00">
              <w:rPr>
                <w:rFonts w:ascii="Times New Roman" w:hAnsi="Times New Roman" w:cs="Times New Roman"/>
                <w:sz w:val="24"/>
                <w:szCs w:val="28"/>
              </w:rPr>
              <w:t xml:space="preserve">f access to staff / specialized </w:t>
            </w:r>
            <w:r w:rsidRPr="005C0E00">
              <w:rPr>
                <w:rFonts w:ascii="Times New Roman" w:hAnsi="Times New Roman" w:cs="Times New Roman"/>
                <w:sz w:val="24"/>
                <w:szCs w:val="28"/>
              </w:rPr>
              <w:t>technical body to ensure quality control.</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 xml:space="preserve">Documents </w:t>
            </w:r>
            <w:r w:rsidR="005C0E00">
              <w:rPr>
                <w:rFonts w:ascii="Times New Roman" w:hAnsi="Times New Roman" w:cs="Times New Roman"/>
                <w:sz w:val="24"/>
                <w:szCs w:val="28"/>
              </w:rPr>
              <w:t>demonstrating that the economic</w:t>
            </w:r>
            <w:r w:rsidRPr="005C0E00">
              <w:rPr>
                <w:rFonts w:ascii="Times New Roman" w:hAnsi="Times New Roman" w:cs="Times New Roman"/>
                <w:sz w:val="24"/>
                <w:szCs w:val="28"/>
              </w:rPr>
              <w:t xml:space="preserve"> operator has</w:t>
            </w:r>
            <w:r w:rsidR="005C0E00">
              <w:rPr>
                <w:rFonts w:ascii="Times New Roman" w:hAnsi="Times New Roman" w:cs="Times New Roman"/>
                <w:sz w:val="24"/>
                <w:szCs w:val="28"/>
              </w:rPr>
              <w:t xml:space="preserve"> access to testing and testing </w:t>
            </w:r>
            <w:r w:rsidRPr="005C0E00">
              <w:rPr>
                <w:rFonts w:ascii="Times New Roman" w:hAnsi="Times New Roman" w:cs="Times New Roman"/>
                <w:sz w:val="24"/>
                <w:szCs w:val="28"/>
              </w:rPr>
              <w:t xml:space="preserve">laboratories </w:t>
            </w:r>
            <w:r w:rsidR="005C0E00">
              <w:rPr>
                <w:rFonts w:ascii="Times New Roman" w:hAnsi="Times New Roman" w:cs="Times New Roman"/>
                <w:sz w:val="24"/>
                <w:szCs w:val="28"/>
              </w:rPr>
              <w:t>of the materials to be used, in</w:t>
            </w:r>
            <w:r w:rsidRPr="005C0E00">
              <w:rPr>
                <w:rFonts w:ascii="Times New Roman" w:hAnsi="Times New Roman" w:cs="Times New Roman"/>
                <w:sz w:val="24"/>
                <w:szCs w:val="28"/>
              </w:rPr>
              <w:t xml:space="preserve"> accordance with the na</w:t>
            </w:r>
            <w:r w:rsidR="005C0E00">
              <w:rPr>
                <w:rFonts w:ascii="Times New Roman" w:hAnsi="Times New Roman" w:cs="Times New Roman"/>
                <w:sz w:val="24"/>
                <w:szCs w:val="28"/>
              </w:rPr>
              <w:t>ture and specifics of the works</w:t>
            </w:r>
            <w:r w:rsidRPr="005C0E00">
              <w:rPr>
                <w:rFonts w:ascii="Times New Roman" w:hAnsi="Times New Roman" w:cs="Times New Roman"/>
                <w:sz w:val="24"/>
                <w:szCs w:val="28"/>
              </w:rPr>
              <w:t xml:space="preserve"> that are the </w:t>
            </w:r>
            <w:r w:rsidR="005C0E00">
              <w:rPr>
                <w:rFonts w:ascii="Times New Roman" w:hAnsi="Times New Roman" w:cs="Times New Roman"/>
                <w:sz w:val="24"/>
                <w:szCs w:val="28"/>
              </w:rPr>
              <w:t>subject of the future contract.</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892"/>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3.17</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Information on subcontractors</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color w:val="222222"/>
                <w:sz w:val="24"/>
                <w:szCs w:val="28"/>
                <w:lang w:val="en"/>
              </w:rPr>
              <w:t>Form F3.14, subcontracting agreement, as appropriate, Form F3.8</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967"/>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3.18</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Information on the association</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lang w:val="en"/>
              </w:rPr>
              <w:t>Form F3.15, as well as the association agreement, which will detail the tasks of each associate.</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697"/>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3.19</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The opinion of the State Inspection in Construction</w:t>
            </w:r>
          </w:p>
        </w:tc>
        <w:tc>
          <w:tcPr>
            <w:tcW w:w="3753" w:type="dxa"/>
            <w:hideMark/>
          </w:tcPr>
          <w:p w:rsidR="00EC53ED" w:rsidRPr="005C0E00" w:rsidRDefault="005C0E00" w:rsidP="006B07DE">
            <w:pPr>
              <w:rPr>
                <w:rFonts w:ascii="Times New Roman" w:hAnsi="Times New Roman" w:cs="Times New Roman"/>
                <w:sz w:val="24"/>
                <w:szCs w:val="28"/>
              </w:rPr>
            </w:pPr>
            <w:r>
              <w:rPr>
                <w:rFonts w:ascii="Times New Roman" w:hAnsi="Times New Roman" w:cs="Times New Roman"/>
                <w:sz w:val="24"/>
                <w:szCs w:val="28"/>
              </w:rPr>
              <w:t xml:space="preserve">Copy. Confirmed by Signature </w:t>
            </w:r>
            <w:r w:rsidR="00EC53ED" w:rsidRPr="005C0E00">
              <w:rPr>
                <w:rFonts w:ascii="Times New Roman" w:hAnsi="Times New Roman" w:cs="Times New Roman"/>
                <w:sz w:val="24"/>
                <w:szCs w:val="28"/>
              </w:rPr>
              <w:t>and stamp of the bidder.</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693"/>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3.20</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The book of quality</w:t>
            </w:r>
          </w:p>
        </w:tc>
        <w:tc>
          <w:tcPr>
            <w:tcW w:w="3753" w:type="dxa"/>
            <w:hideMark/>
          </w:tcPr>
          <w:p w:rsidR="00EC53ED" w:rsidRPr="005C0E00" w:rsidRDefault="005C0E00" w:rsidP="006B07DE">
            <w:pPr>
              <w:rPr>
                <w:rFonts w:ascii="Times New Roman" w:hAnsi="Times New Roman" w:cs="Times New Roman"/>
                <w:sz w:val="24"/>
                <w:szCs w:val="28"/>
              </w:rPr>
            </w:pPr>
            <w:r>
              <w:rPr>
                <w:rFonts w:ascii="Times New Roman" w:hAnsi="Times New Roman" w:cs="Times New Roman"/>
                <w:sz w:val="24"/>
                <w:szCs w:val="28"/>
              </w:rPr>
              <w:t xml:space="preserve">Copy. Confirmed by Signature </w:t>
            </w:r>
            <w:r w:rsidR="00EC53ED" w:rsidRPr="005C0E00">
              <w:rPr>
                <w:rFonts w:ascii="Times New Roman" w:hAnsi="Times New Roman" w:cs="Times New Roman"/>
                <w:sz w:val="24"/>
                <w:szCs w:val="28"/>
              </w:rPr>
              <w:t>and stamp of the bidder.</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855"/>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3.21</w:t>
            </w:r>
          </w:p>
        </w:tc>
        <w:tc>
          <w:tcPr>
            <w:tcW w:w="3657"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color w:val="222222"/>
                <w:sz w:val="24"/>
                <w:szCs w:val="28"/>
                <w:lang w:val="en"/>
              </w:rPr>
              <w:t>Quality certificates of the main materials used .......... [indicate expressly materials]</w:t>
            </w:r>
          </w:p>
        </w:tc>
        <w:tc>
          <w:tcPr>
            <w:tcW w:w="3753" w:type="dxa"/>
            <w:hideMark/>
          </w:tcPr>
          <w:p w:rsidR="00EC53ED" w:rsidRPr="005C0E00" w:rsidRDefault="005C0E00" w:rsidP="006B07DE">
            <w:pPr>
              <w:rPr>
                <w:rFonts w:ascii="Times New Roman" w:hAnsi="Times New Roman" w:cs="Times New Roman"/>
                <w:sz w:val="24"/>
                <w:szCs w:val="28"/>
              </w:rPr>
            </w:pPr>
            <w:r>
              <w:rPr>
                <w:rFonts w:ascii="Times New Roman" w:hAnsi="Times New Roman" w:cs="Times New Roman"/>
                <w:sz w:val="24"/>
                <w:szCs w:val="28"/>
              </w:rPr>
              <w:t xml:space="preserve">Copy. Confirmed by Signature </w:t>
            </w:r>
            <w:r w:rsidR="00EC53ED" w:rsidRPr="005C0E00">
              <w:rPr>
                <w:rFonts w:ascii="Times New Roman" w:hAnsi="Times New Roman" w:cs="Times New Roman"/>
                <w:sz w:val="24"/>
                <w:szCs w:val="28"/>
              </w:rPr>
              <w:t>and stamp of the bidder.</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570"/>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3.22</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Warranty Period of Works</w:t>
            </w:r>
          </w:p>
        </w:tc>
        <w:tc>
          <w:tcPr>
            <w:tcW w:w="3753" w:type="dxa"/>
            <w:hideMark/>
          </w:tcPr>
          <w:p w:rsidR="00EC53ED" w:rsidRPr="005C0E00" w:rsidRDefault="00EC53ED" w:rsidP="006B07DE">
            <w:pPr>
              <w:autoSpaceDE w:val="0"/>
              <w:autoSpaceDN w:val="0"/>
              <w:adjustRightInd w:val="0"/>
              <w:rPr>
                <w:rFonts w:ascii="Times New Roman" w:eastAsia="MyriadPro-Regular" w:hAnsi="Times New Roman" w:cs="Times New Roman"/>
                <w:sz w:val="24"/>
                <w:szCs w:val="28"/>
              </w:rPr>
            </w:pPr>
            <w:r w:rsidRPr="005C0E00">
              <w:rPr>
                <w:rFonts w:ascii="Times New Roman" w:eastAsia="MyriadPro-Regular" w:hAnsi="Times New Roman" w:cs="Times New Roman"/>
                <w:sz w:val="24"/>
                <w:szCs w:val="28"/>
              </w:rPr>
              <w:t>Min. 3 ani</w:t>
            </w:r>
          </w:p>
          <w:p w:rsidR="00EC53ED" w:rsidRPr="005C0E00" w:rsidRDefault="00EC53ED" w:rsidP="006B07DE">
            <w:pPr>
              <w:rPr>
                <w:rFonts w:ascii="Times New Roman" w:hAnsi="Times New Roman" w:cs="Times New Roman"/>
                <w:sz w:val="24"/>
                <w:szCs w:val="28"/>
              </w:rPr>
            </w:pPr>
            <w:r w:rsidRPr="005C0E00">
              <w:rPr>
                <w:rFonts w:ascii="Times New Roman" w:eastAsia="MyriadPro-Regular" w:hAnsi="Times New Roman" w:cs="Times New Roman"/>
                <w:sz w:val="24"/>
                <w:szCs w:val="28"/>
              </w:rPr>
              <w:t>Max. 5 ani</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r w:rsidR="00EC53ED" w:rsidRPr="005C0E00" w:rsidTr="005C0E00">
        <w:trPr>
          <w:trHeight w:val="975"/>
        </w:trPr>
        <w:tc>
          <w:tcPr>
            <w:tcW w:w="102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3.23</w:t>
            </w:r>
          </w:p>
        </w:tc>
        <w:tc>
          <w:tcPr>
            <w:tcW w:w="3657"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Recommendat</w:t>
            </w:r>
            <w:r w:rsidR="005C0E00">
              <w:rPr>
                <w:rFonts w:ascii="Times New Roman" w:hAnsi="Times New Roman" w:cs="Times New Roman"/>
                <w:sz w:val="24"/>
                <w:szCs w:val="28"/>
              </w:rPr>
              <w:t xml:space="preserve">ions to contracts submitted to </w:t>
            </w:r>
            <w:r w:rsidRPr="005C0E00">
              <w:rPr>
                <w:rFonts w:ascii="Times New Roman" w:hAnsi="Times New Roman" w:cs="Times New Roman"/>
                <w:sz w:val="24"/>
                <w:szCs w:val="28"/>
              </w:rPr>
              <w:t>demonstrate similar works executed in the last 5 years</w:t>
            </w:r>
          </w:p>
        </w:tc>
        <w:tc>
          <w:tcPr>
            <w:tcW w:w="3753" w:type="dxa"/>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Copy</w:t>
            </w:r>
            <w:r w:rsidR="005C0E00">
              <w:rPr>
                <w:rFonts w:ascii="Times New Roman" w:hAnsi="Times New Roman" w:cs="Times New Roman"/>
                <w:sz w:val="24"/>
                <w:szCs w:val="28"/>
              </w:rPr>
              <w:t xml:space="preserve">. Confirmed by Signature </w:t>
            </w:r>
            <w:r w:rsidRPr="005C0E00">
              <w:rPr>
                <w:rFonts w:ascii="Times New Roman" w:hAnsi="Times New Roman" w:cs="Times New Roman"/>
                <w:sz w:val="24"/>
                <w:szCs w:val="28"/>
              </w:rPr>
              <w:t>and stamp of the bidder.</w:t>
            </w:r>
          </w:p>
        </w:tc>
        <w:tc>
          <w:tcPr>
            <w:tcW w:w="1492" w:type="dxa"/>
            <w:noWrap/>
            <w:hideMark/>
          </w:tcPr>
          <w:p w:rsidR="00EC53ED" w:rsidRPr="005C0E00" w:rsidRDefault="00EC53ED" w:rsidP="006B07DE">
            <w:pPr>
              <w:rPr>
                <w:rFonts w:ascii="Times New Roman" w:hAnsi="Times New Roman" w:cs="Times New Roman"/>
                <w:sz w:val="24"/>
                <w:szCs w:val="28"/>
              </w:rPr>
            </w:pPr>
            <w:r w:rsidRPr="005C0E00">
              <w:rPr>
                <w:rFonts w:ascii="Times New Roman" w:hAnsi="Times New Roman" w:cs="Times New Roman"/>
                <w:sz w:val="24"/>
                <w:szCs w:val="28"/>
              </w:rPr>
              <w:t>Yes</w:t>
            </w:r>
          </w:p>
        </w:tc>
      </w:tr>
    </w:tbl>
    <w:p w:rsidR="00E402BD" w:rsidRPr="005C0E00" w:rsidRDefault="00E402BD" w:rsidP="00E402BD">
      <w:pPr>
        <w:rPr>
          <w:rFonts w:ascii="Times New Roman" w:eastAsia="MyriadPro-It" w:hAnsi="Times New Roman" w:cs="Times New Roman"/>
          <w:bCs/>
          <w:sz w:val="24"/>
          <w:szCs w:val="28"/>
        </w:rPr>
      </w:pPr>
    </w:p>
    <w:p w:rsidR="00EC53ED" w:rsidRPr="005C0E00" w:rsidRDefault="00E402BD" w:rsidP="00EC53ED">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bCs/>
          <w:sz w:val="24"/>
          <w:szCs w:val="28"/>
        </w:rPr>
        <w:lastRenderedPageBreak/>
        <w:t xml:space="preserve">21. </w:t>
      </w:r>
      <w:r w:rsidR="00EC53ED" w:rsidRPr="005C0E00">
        <w:rPr>
          <w:rFonts w:ascii="Times New Roman" w:hAnsi="Times New Roman" w:cs="Times New Roman"/>
          <w:sz w:val="24"/>
          <w:szCs w:val="28"/>
          <w:lang w:val="en"/>
        </w:rPr>
        <w:t>Interested economic operators may obtain additional information from the contracting authority and familiarize themselves with the requirements of the awarding documentation at the address indicated below:</w:t>
      </w:r>
    </w:p>
    <w:p w:rsidR="00EC53ED" w:rsidRPr="005C0E00" w:rsidRDefault="00EC53ED" w:rsidP="00EC53ED">
      <w:pPr>
        <w:autoSpaceDE w:val="0"/>
        <w:autoSpaceDN w:val="0"/>
        <w:adjustRightInd w:val="0"/>
        <w:spacing w:after="0" w:line="240" w:lineRule="auto"/>
        <w:rPr>
          <w:rFonts w:ascii="Times New Roman" w:eastAsia="MyriadPro-Bold" w:hAnsi="Times New Roman" w:cs="Times New Roman"/>
          <w:bCs/>
          <w:sz w:val="24"/>
          <w:szCs w:val="28"/>
          <w:lang w:val="en"/>
        </w:rPr>
      </w:pPr>
    </w:p>
    <w:p w:rsidR="00EC53ED" w:rsidRPr="005C0E00" w:rsidRDefault="00EC53ED" w:rsidP="00EC53ED">
      <w:pPr>
        <w:autoSpaceDE w:val="0"/>
        <w:autoSpaceDN w:val="0"/>
        <w:adjustRightInd w:val="0"/>
        <w:spacing w:after="0" w:line="240" w:lineRule="auto"/>
        <w:rPr>
          <w:rFonts w:ascii="Times New Roman" w:hAnsi="Times New Roman" w:cs="Times New Roman"/>
          <w:bCs/>
          <w:sz w:val="24"/>
          <w:szCs w:val="28"/>
        </w:rPr>
      </w:pPr>
      <w:r w:rsidRPr="005C0E00">
        <w:rPr>
          <w:rFonts w:ascii="Times New Roman" w:eastAsia="MyriadPro-Bold" w:hAnsi="Times New Roman" w:cs="Times New Roman"/>
          <w:sz w:val="24"/>
          <w:szCs w:val="28"/>
        </w:rPr>
        <w:t xml:space="preserve">a) </w:t>
      </w:r>
      <w:r w:rsidRPr="005C0E00">
        <w:rPr>
          <w:rStyle w:val="shorttext"/>
          <w:rFonts w:ascii="Times New Roman" w:hAnsi="Times New Roman" w:cs="Times New Roman"/>
          <w:sz w:val="24"/>
          <w:szCs w:val="28"/>
          <w:lang w:val="en"/>
        </w:rPr>
        <w:t>The name of the contracting authority</w:t>
      </w:r>
      <w:r w:rsidRPr="005C0E00">
        <w:rPr>
          <w:rFonts w:ascii="Times New Roman" w:eastAsia="MyriadPro-Bold" w:hAnsi="Times New Roman" w:cs="Times New Roman"/>
          <w:sz w:val="24"/>
          <w:szCs w:val="28"/>
        </w:rPr>
        <w:t xml:space="preserve">: </w:t>
      </w:r>
      <w:r w:rsidRPr="005C0E00">
        <w:rPr>
          <w:rFonts w:ascii="Times New Roman" w:hAnsi="Times New Roman" w:cs="Times New Roman"/>
          <w:bCs/>
          <w:sz w:val="24"/>
          <w:szCs w:val="28"/>
        </w:rPr>
        <w:t>Village Hall Maramonovca, Drochia district</w:t>
      </w:r>
    </w:p>
    <w:p w:rsidR="00EC53ED" w:rsidRPr="005C0E00" w:rsidRDefault="00E402BD" w:rsidP="00EC53ED">
      <w:pPr>
        <w:autoSpaceDE w:val="0"/>
        <w:autoSpaceDN w:val="0"/>
        <w:adjustRightInd w:val="0"/>
        <w:spacing w:after="0" w:line="240" w:lineRule="auto"/>
        <w:rPr>
          <w:rFonts w:ascii="Times New Roman" w:hAnsi="Times New Roman" w:cs="Times New Roman"/>
          <w:bCs/>
          <w:sz w:val="24"/>
          <w:szCs w:val="28"/>
        </w:rPr>
      </w:pPr>
      <w:r w:rsidRPr="005C0E00">
        <w:rPr>
          <w:rFonts w:ascii="Times New Roman" w:eastAsia="MyriadPro-Regular" w:hAnsi="Times New Roman" w:cs="Times New Roman"/>
          <w:sz w:val="24"/>
          <w:szCs w:val="28"/>
        </w:rPr>
        <w:t>b) Ad</w:t>
      </w:r>
      <w:r w:rsidR="00EC53ED" w:rsidRPr="005C0E00">
        <w:rPr>
          <w:rFonts w:ascii="Times New Roman" w:eastAsia="MyriadPro-Regular" w:hAnsi="Times New Roman" w:cs="Times New Roman"/>
          <w:sz w:val="24"/>
          <w:szCs w:val="28"/>
        </w:rPr>
        <w:t>dress</w:t>
      </w:r>
      <w:r w:rsidRPr="005C0E00">
        <w:rPr>
          <w:rFonts w:ascii="Times New Roman" w:eastAsia="MyriadPro-Regular" w:hAnsi="Times New Roman" w:cs="Times New Roman"/>
          <w:sz w:val="24"/>
          <w:szCs w:val="28"/>
        </w:rPr>
        <w:t xml:space="preserve">: </w:t>
      </w:r>
      <w:r w:rsidR="00EC53ED" w:rsidRPr="005C0E00">
        <w:rPr>
          <w:rFonts w:ascii="Times New Roman" w:hAnsi="Times New Roman" w:cs="Times New Roman"/>
          <w:bCs/>
          <w:sz w:val="24"/>
          <w:szCs w:val="28"/>
        </w:rPr>
        <w:t>Village Hall Maramonovca, Drochia district</w:t>
      </w:r>
    </w:p>
    <w:p w:rsidR="00E402BD" w:rsidRPr="005C0E00" w:rsidRDefault="00EC53ED" w:rsidP="00E402BD">
      <w:pPr>
        <w:autoSpaceDE w:val="0"/>
        <w:autoSpaceDN w:val="0"/>
        <w:adjustRightInd w:val="0"/>
        <w:spacing w:after="0" w:line="240" w:lineRule="auto"/>
        <w:rPr>
          <w:rFonts w:ascii="Times New Roman" w:eastAsia="MyriadPro-Regular" w:hAnsi="Times New Roman" w:cs="Times New Roman"/>
          <w:sz w:val="24"/>
          <w:szCs w:val="28"/>
        </w:rPr>
      </w:pPr>
      <w:r w:rsidRPr="005C0E00">
        <w:rPr>
          <w:rFonts w:ascii="Times New Roman" w:eastAsia="MyriadPro-Regular" w:hAnsi="Times New Roman" w:cs="Times New Roman"/>
          <w:sz w:val="24"/>
          <w:szCs w:val="28"/>
        </w:rPr>
        <w:t>c) Phone number</w:t>
      </w:r>
      <w:r w:rsidR="00E402BD" w:rsidRPr="005C0E00">
        <w:rPr>
          <w:rFonts w:ascii="Times New Roman" w:eastAsia="MyriadPro-Regular" w:hAnsi="Times New Roman" w:cs="Times New Roman"/>
          <w:sz w:val="24"/>
          <w:szCs w:val="28"/>
        </w:rPr>
        <w:t>:025179298</w:t>
      </w:r>
    </w:p>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sz w:val="24"/>
          <w:szCs w:val="28"/>
        </w:rPr>
      </w:pPr>
      <w:r w:rsidRPr="005C0E00">
        <w:rPr>
          <w:rFonts w:ascii="Times New Roman" w:eastAsia="MyriadPro-Regular" w:hAnsi="Times New Roman" w:cs="Times New Roman"/>
          <w:sz w:val="24"/>
          <w:szCs w:val="28"/>
        </w:rPr>
        <w:t>d) Fax:025179238</w:t>
      </w:r>
    </w:p>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sz w:val="24"/>
          <w:szCs w:val="28"/>
        </w:rPr>
      </w:pPr>
      <w:r w:rsidRPr="005C0E00">
        <w:rPr>
          <w:rFonts w:ascii="Times New Roman" w:eastAsia="MyriadPro-Regular" w:hAnsi="Times New Roman" w:cs="Times New Roman"/>
          <w:sz w:val="24"/>
          <w:szCs w:val="28"/>
        </w:rPr>
        <w:t>e) E-mail: maramonovca@mail.ru</w:t>
      </w:r>
    </w:p>
    <w:p w:rsidR="00E402BD" w:rsidRPr="005C0E00" w:rsidRDefault="00E402BD" w:rsidP="00E402BD">
      <w:pPr>
        <w:autoSpaceDE w:val="0"/>
        <w:autoSpaceDN w:val="0"/>
        <w:adjustRightInd w:val="0"/>
        <w:spacing w:after="0" w:line="240" w:lineRule="auto"/>
        <w:rPr>
          <w:rFonts w:ascii="Times New Roman" w:eastAsia="MyriadPro-Regular" w:hAnsi="Times New Roman" w:cs="Times New Roman"/>
          <w:sz w:val="24"/>
          <w:szCs w:val="28"/>
        </w:rPr>
      </w:pPr>
      <w:r w:rsidRPr="005C0E00">
        <w:rPr>
          <w:rFonts w:ascii="Times New Roman" w:eastAsia="MyriadPro-Regular" w:hAnsi="Times New Roman" w:cs="Times New Roman"/>
          <w:sz w:val="24"/>
          <w:szCs w:val="28"/>
        </w:rPr>
        <w:t xml:space="preserve">f ) </w:t>
      </w:r>
      <w:r w:rsidR="00EC53ED" w:rsidRPr="005C0E00">
        <w:rPr>
          <w:rStyle w:val="shorttext"/>
          <w:rFonts w:ascii="Times New Roman" w:hAnsi="Times New Roman" w:cs="Times New Roman"/>
          <w:sz w:val="24"/>
          <w:szCs w:val="28"/>
          <w:lang w:val="en"/>
        </w:rPr>
        <w:t>The name and position of the responsible person</w:t>
      </w:r>
      <w:r w:rsidRPr="005C0E00">
        <w:rPr>
          <w:rFonts w:ascii="Times New Roman" w:eastAsia="MyriadPro-Regular" w:hAnsi="Times New Roman" w:cs="Times New Roman"/>
          <w:sz w:val="24"/>
          <w:szCs w:val="28"/>
        </w:rPr>
        <w:t>:</w:t>
      </w:r>
      <w:r w:rsidR="00EC53ED" w:rsidRPr="005C0E00">
        <w:rPr>
          <w:rFonts w:ascii="Times New Roman" w:eastAsia="MyriadPro-Regular" w:hAnsi="Times New Roman" w:cs="Times New Roman"/>
          <w:sz w:val="24"/>
          <w:szCs w:val="28"/>
        </w:rPr>
        <w:t xml:space="preserve"> Mayor</w:t>
      </w:r>
      <w:r w:rsidRPr="005C0E00">
        <w:rPr>
          <w:rFonts w:ascii="Times New Roman" w:eastAsia="MyriadPro-Regular" w:hAnsi="Times New Roman" w:cs="Times New Roman"/>
          <w:sz w:val="24"/>
          <w:szCs w:val="28"/>
        </w:rPr>
        <w:t xml:space="preserve"> – Cubei Vasile</w:t>
      </w:r>
    </w:p>
    <w:p w:rsidR="00EC53ED" w:rsidRPr="005C0E00" w:rsidRDefault="00EC53ED" w:rsidP="00EC53ED">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sz w:val="24"/>
          <w:szCs w:val="28"/>
          <w:lang w:val="en"/>
        </w:rPr>
        <w:t>The set of documents can be obtained at the same address after the submission of the application (with a clear indication of the name, address, contact phone number and name of the person empowered by the Participant).</w:t>
      </w:r>
    </w:p>
    <w:p w:rsidR="00E402BD" w:rsidRPr="005C0E00" w:rsidRDefault="00EC53ED" w:rsidP="00EC53ED">
      <w:pPr>
        <w:rPr>
          <w:rFonts w:ascii="Times New Roman" w:hAnsi="Times New Roman" w:cs="Times New Roman"/>
          <w:sz w:val="24"/>
          <w:szCs w:val="28"/>
          <w:lang w:val="en"/>
        </w:rPr>
      </w:pPr>
      <w:r w:rsidRPr="005C0E00">
        <w:rPr>
          <w:rFonts w:ascii="Times New Roman" w:hAnsi="Times New Roman" w:cs="Times New Roman"/>
          <w:sz w:val="24"/>
          <w:szCs w:val="28"/>
          <w:lang w:val="en"/>
        </w:rPr>
        <w:t xml:space="preserve"> Additionally, the set of documents can be obtained online at the address: </w:t>
      </w:r>
      <w:r w:rsidR="00E402BD" w:rsidRPr="005C0E00">
        <w:rPr>
          <w:rFonts w:ascii="Times New Roman" w:eastAsia="MyriadPro-Regular" w:hAnsi="Times New Roman" w:cs="Times New Roman"/>
          <w:sz w:val="24"/>
          <w:szCs w:val="28"/>
        </w:rPr>
        <w:t>maramonovca@mail.ru</w:t>
      </w: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sz w:val="24"/>
          <w:szCs w:val="28"/>
          <w:lang w:val="en"/>
        </w:rPr>
        <w:t>In the case of obtaining the set of documents from on-line resources, the economic operator may submit the application for participation in accordance with Art. 32 (4) of the Law no. 131 of 03.07.2015 on public procurement.</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lang w:val="en"/>
        </w:rPr>
      </w:pP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bCs/>
          <w:sz w:val="24"/>
          <w:szCs w:val="28"/>
        </w:rPr>
        <w:t xml:space="preserve">22. </w:t>
      </w:r>
      <w:r w:rsidRPr="005C0E00">
        <w:rPr>
          <w:rFonts w:ascii="Times New Roman" w:hAnsi="Times New Roman" w:cs="Times New Roman"/>
          <w:sz w:val="24"/>
          <w:szCs w:val="28"/>
          <w:lang w:val="en"/>
        </w:rPr>
        <w:t xml:space="preserve">Preparation of tenders: The requested tender and the required qualifications documents, without corrections, with the number and date of exit, with the signature of the responsible person, put in the envelope, sealed and stamped, are to be presented: </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lang w:val="en"/>
        </w:rPr>
      </w:pP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bCs/>
          <w:sz w:val="24"/>
          <w:szCs w:val="28"/>
        </w:rPr>
        <w:t xml:space="preserve">a) </w:t>
      </w:r>
      <w:r w:rsidRPr="005C0E00">
        <w:rPr>
          <w:rFonts w:ascii="Times New Roman" w:hAnsi="Times New Roman" w:cs="Times New Roman"/>
          <w:sz w:val="24"/>
          <w:szCs w:val="28"/>
          <w:lang w:val="en"/>
        </w:rPr>
        <w:t>The deadline for submission / opening of tenders where a dynamic purchasing system or open tender:</w:t>
      </w: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rPr>
      </w:pPr>
      <w:r w:rsidRPr="005C0E00">
        <w:rPr>
          <w:rFonts w:ascii="Times New Roman" w:eastAsia="MyriadPro-It" w:hAnsi="Times New Roman" w:cs="Times New Roman"/>
          <w:iCs/>
          <w:sz w:val="24"/>
          <w:szCs w:val="28"/>
        </w:rPr>
        <w:t xml:space="preserve">- </w:t>
      </w:r>
      <w:r w:rsidRPr="005C0E00">
        <w:rPr>
          <w:rFonts w:ascii="Times New Roman" w:hAnsi="Times New Roman" w:cs="Times New Roman"/>
          <w:sz w:val="24"/>
          <w:szCs w:val="28"/>
        </w:rPr>
        <w:t>till:</w:t>
      </w:r>
      <w:r w:rsidRPr="005C0E00">
        <w:rPr>
          <w:rFonts w:ascii="Times New Roman" w:eastAsia="MyriadPro-It" w:hAnsi="Times New Roman" w:cs="Times New Roman"/>
          <w:iCs/>
          <w:sz w:val="24"/>
          <w:szCs w:val="28"/>
        </w:rPr>
        <w:t xml:space="preserve">[exact hour] </w:t>
      </w:r>
      <w:r w:rsidRPr="005C0E00">
        <w:rPr>
          <w:rFonts w:ascii="Times New Roman" w:hAnsi="Times New Roman" w:cs="Times New Roman"/>
          <w:sz w:val="24"/>
          <w:szCs w:val="28"/>
        </w:rPr>
        <w:t>10:00</w:t>
      </w:r>
    </w:p>
    <w:p w:rsidR="00EC7D9F" w:rsidRPr="005C0E00" w:rsidRDefault="00EC7D9F" w:rsidP="00EC7D9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eastAsia="MyriadPro-It" w:hAnsi="Times New Roman" w:cs="Times New Roman"/>
          <w:iCs/>
          <w:sz w:val="24"/>
          <w:szCs w:val="28"/>
        </w:rPr>
        <w:t xml:space="preserve">- </w:t>
      </w:r>
      <w:r w:rsidRPr="005C0E00">
        <w:rPr>
          <w:rFonts w:ascii="Times New Roman" w:hAnsi="Times New Roman" w:cs="Times New Roman"/>
          <w:sz w:val="24"/>
          <w:szCs w:val="28"/>
        </w:rPr>
        <w:t>on:</w:t>
      </w:r>
      <w:r w:rsidRPr="005C0E00">
        <w:rPr>
          <w:rFonts w:ascii="Times New Roman" w:eastAsia="MyriadPro-It" w:hAnsi="Times New Roman" w:cs="Times New Roman"/>
          <w:iCs/>
          <w:sz w:val="24"/>
          <w:szCs w:val="28"/>
        </w:rPr>
        <w:t>[date]11.09.2018</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p>
    <w:p w:rsidR="00EC7D9F" w:rsidRPr="005C0E00" w:rsidRDefault="00EC7D9F" w:rsidP="00EC7D9F">
      <w:pPr>
        <w:autoSpaceDE w:val="0"/>
        <w:autoSpaceDN w:val="0"/>
        <w:adjustRightInd w:val="0"/>
        <w:spacing w:after="0" w:line="240" w:lineRule="auto"/>
        <w:rPr>
          <w:rStyle w:val="shorttext"/>
          <w:rFonts w:ascii="Times New Roman" w:hAnsi="Times New Roman" w:cs="Times New Roman"/>
          <w:color w:val="222222"/>
          <w:sz w:val="24"/>
          <w:szCs w:val="28"/>
          <w:lang w:val="en"/>
        </w:rPr>
      </w:pPr>
      <w:r w:rsidRPr="005C0E00">
        <w:rPr>
          <w:rFonts w:ascii="Times New Roman" w:hAnsi="Times New Roman" w:cs="Times New Roman"/>
          <w:bCs/>
          <w:sz w:val="24"/>
          <w:szCs w:val="28"/>
        </w:rPr>
        <w:t xml:space="preserve">b) </w:t>
      </w:r>
      <w:r w:rsidRPr="005C0E00">
        <w:rPr>
          <w:rFonts w:ascii="Times New Roman" w:hAnsi="Times New Roman" w:cs="Times New Roman"/>
          <w:sz w:val="24"/>
          <w:szCs w:val="28"/>
          <w:lang w:val="en"/>
        </w:rPr>
        <w:t>Deadline for submission of requests to participate in restricted tenders or negotiated procedures</w:t>
      </w:r>
      <w:r w:rsidRPr="005C0E00">
        <w:rPr>
          <w:rFonts w:ascii="Times New Roman" w:eastAsia="MyriadPro-Regular" w:hAnsi="Times New Roman" w:cs="Times New Roman"/>
          <w:sz w:val="24"/>
          <w:szCs w:val="28"/>
        </w:rPr>
        <w:t xml:space="preserve">: </w:t>
      </w:r>
      <w:r w:rsidRPr="005C0E00">
        <w:rPr>
          <w:rStyle w:val="shorttext"/>
          <w:rFonts w:ascii="Times New Roman" w:hAnsi="Times New Roman" w:cs="Times New Roman"/>
          <w:color w:val="222222"/>
          <w:sz w:val="24"/>
          <w:szCs w:val="28"/>
          <w:lang w:val="en"/>
        </w:rPr>
        <w:t>- 20 days from publication in BAP</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lang w:val="en"/>
        </w:rPr>
      </w:pPr>
    </w:p>
    <w:p w:rsidR="00EC7D9F" w:rsidRPr="005C0E00" w:rsidRDefault="00EC7D9F" w:rsidP="00EC7D9F">
      <w:pPr>
        <w:autoSpaceDE w:val="0"/>
        <w:autoSpaceDN w:val="0"/>
        <w:adjustRightInd w:val="0"/>
        <w:spacing w:after="0" w:line="240" w:lineRule="auto"/>
        <w:rPr>
          <w:rFonts w:ascii="Times New Roman" w:eastAsia="MyriadPro-It" w:hAnsi="Times New Roman" w:cs="Times New Roman"/>
          <w:iCs/>
          <w:sz w:val="24"/>
          <w:szCs w:val="28"/>
        </w:rPr>
      </w:pPr>
      <w:r w:rsidRPr="005C0E00">
        <w:rPr>
          <w:rFonts w:ascii="Times New Roman" w:hAnsi="Times New Roman" w:cs="Times New Roman"/>
          <w:bCs/>
          <w:sz w:val="24"/>
          <w:szCs w:val="28"/>
        </w:rPr>
        <w:t xml:space="preserve">c) </w:t>
      </w:r>
      <w:r w:rsidRPr="005C0E00">
        <w:rPr>
          <w:rFonts w:ascii="Times New Roman" w:hAnsi="Times New Roman" w:cs="Times New Roman"/>
          <w:sz w:val="24"/>
          <w:szCs w:val="28"/>
          <w:lang w:val="en"/>
        </w:rPr>
        <w:t>Address to which tenders and requests must be sent:</w:t>
      </w:r>
      <w:r w:rsidRPr="005C0E00">
        <w:rPr>
          <w:rFonts w:ascii="Times New Roman" w:eastAsia="MyriadPro-Bold" w:hAnsi="Times New Roman" w:cs="Times New Roman"/>
          <w:bCs/>
          <w:sz w:val="24"/>
          <w:szCs w:val="28"/>
        </w:rPr>
        <w:t xml:space="preserve"> </w:t>
      </w:r>
      <w:r w:rsidRPr="005C0E00">
        <w:rPr>
          <w:rFonts w:ascii="Times New Roman" w:eastAsia="MyriadPro-It" w:hAnsi="Times New Roman" w:cs="Times New Roman"/>
          <w:iCs/>
          <w:sz w:val="24"/>
          <w:szCs w:val="28"/>
        </w:rPr>
        <w:t>[</w:t>
      </w:r>
      <w:r w:rsidRPr="005C0E00">
        <w:rPr>
          <w:rFonts w:ascii="Times New Roman" w:hAnsi="Times New Roman" w:cs="Times New Roman"/>
          <w:color w:val="222222"/>
          <w:sz w:val="24"/>
          <w:szCs w:val="28"/>
          <w:lang w:val="en"/>
        </w:rPr>
        <w:t>the name of the contracting authority and the specific place for the submission of tenders</w:t>
      </w:r>
      <w:r w:rsidRPr="005C0E00">
        <w:rPr>
          <w:rFonts w:ascii="Times New Roman" w:eastAsia="MyriadPro-It" w:hAnsi="Times New Roman" w:cs="Times New Roman"/>
          <w:iCs/>
          <w:sz w:val="24"/>
          <w:szCs w:val="28"/>
        </w:rPr>
        <w:t>]</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r w:rsidRPr="005C0E00">
        <w:rPr>
          <w:rFonts w:ascii="Times New Roman" w:hAnsi="Times New Roman" w:cs="Times New Roman"/>
          <w:bCs/>
          <w:sz w:val="24"/>
          <w:szCs w:val="28"/>
        </w:rPr>
        <w:t>Village Hall Maramonovca, Drochia district.</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sz w:val="24"/>
          <w:szCs w:val="28"/>
          <w:lang w:val="en"/>
        </w:rPr>
        <w:t>Delayed offers will be rejected.</w:t>
      </w:r>
    </w:p>
    <w:p w:rsidR="00EC53ED" w:rsidRPr="005C0E00" w:rsidRDefault="00EC53ED" w:rsidP="00E402BD">
      <w:pPr>
        <w:autoSpaceDE w:val="0"/>
        <w:autoSpaceDN w:val="0"/>
        <w:adjustRightInd w:val="0"/>
        <w:spacing w:after="0" w:line="240" w:lineRule="auto"/>
        <w:rPr>
          <w:rFonts w:ascii="Times New Roman" w:hAnsi="Times New Roman" w:cs="Times New Roman"/>
          <w:bCs/>
          <w:sz w:val="24"/>
          <w:szCs w:val="28"/>
          <w:lang w:val="en"/>
        </w:rPr>
      </w:pP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bCs/>
          <w:sz w:val="24"/>
          <w:szCs w:val="28"/>
        </w:rPr>
        <w:t xml:space="preserve">23. </w:t>
      </w:r>
      <w:r w:rsidRPr="005C0E00">
        <w:rPr>
          <w:rFonts w:ascii="Times New Roman" w:eastAsia="MyriadPro-Bold" w:hAnsi="Times New Roman" w:cs="Times New Roman"/>
          <w:bCs/>
          <w:sz w:val="24"/>
          <w:szCs w:val="28"/>
        </w:rPr>
        <w:t xml:space="preserve">. </w:t>
      </w:r>
      <w:r w:rsidRPr="005C0E00">
        <w:rPr>
          <w:rFonts w:ascii="Times New Roman" w:hAnsi="Times New Roman" w:cs="Times New Roman"/>
          <w:sz w:val="24"/>
          <w:szCs w:val="28"/>
          <w:lang w:val="en"/>
        </w:rPr>
        <w:t>Persons authorized to be present at the opening of tenders: Any person is authorized to attend the opening of tenders.</w:t>
      </w:r>
      <w:r w:rsidRPr="005C0E00">
        <w:rPr>
          <w:rFonts w:ascii="Times New Roman" w:hAnsi="Times New Roman" w:cs="Times New Roman"/>
          <w:sz w:val="24"/>
          <w:szCs w:val="28"/>
          <w:lang w:val="en"/>
        </w:rPr>
        <w:br/>
      </w: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bCs/>
          <w:sz w:val="24"/>
          <w:szCs w:val="28"/>
        </w:rPr>
        <w:t xml:space="preserve">24. </w:t>
      </w:r>
      <w:r w:rsidRPr="005C0E00">
        <w:rPr>
          <w:rFonts w:ascii="Times New Roman" w:hAnsi="Times New Roman" w:cs="Times New Roman"/>
          <w:sz w:val="24"/>
          <w:szCs w:val="28"/>
          <w:lang w:val="en"/>
        </w:rPr>
        <w:t>Validity of tenders: 60 days</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p>
    <w:p w:rsidR="00EC7D9F" w:rsidRPr="005C0E00" w:rsidRDefault="00EC7D9F" w:rsidP="00EC7D9F">
      <w:pPr>
        <w:autoSpaceDE w:val="0"/>
        <w:autoSpaceDN w:val="0"/>
        <w:adjustRightInd w:val="0"/>
        <w:spacing w:after="0" w:line="240" w:lineRule="auto"/>
        <w:rPr>
          <w:rFonts w:ascii="Times New Roman" w:eastAsia="MyriadPro-Regular" w:hAnsi="Times New Roman" w:cs="Times New Roman"/>
          <w:sz w:val="24"/>
          <w:szCs w:val="28"/>
        </w:rPr>
      </w:pPr>
      <w:r w:rsidRPr="005C0E00">
        <w:rPr>
          <w:rFonts w:ascii="Times New Roman" w:hAnsi="Times New Roman" w:cs="Times New Roman"/>
          <w:bCs/>
          <w:sz w:val="24"/>
          <w:szCs w:val="28"/>
        </w:rPr>
        <w:t xml:space="preserve">25. </w:t>
      </w:r>
      <w:r w:rsidRPr="005C0E00">
        <w:rPr>
          <w:rFonts w:ascii="Times New Roman" w:hAnsi="Times New Roman" w:cs="Times New Roman"/>
          <w:sz w:val="24"/>
          <w:szCs w:val="28"/>
          <w:lang w:val="en"/>
        </w:rPr>
        <w:t>Language or languages in which they must be drafted: State language</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p>
    <w:p w:rsidR="00EC7D9F" w:rsidRPr="005C0E00" w:rsidRDefault="00EC7D9F" w:rsidP="00EC7D9F">
      <w:pPr>
        <w:autoSpaceDE w:val="0"/>
        <w:autoSpaceDN w:val="0"/>
        <w:adjustRightInd w:val="0"/>
        <w:spacing w:after="0" w:line="240" w:lineRule="auto"/>
        <w:rPr>
          <w:rStyle w:val="shorttext"/>
          <w:rFonts w:ascii="Times New Roman" w:hAnsi="Times New Roman" w:cs="Times New Roman"/>
          <w:bCs/>
          <w:sz w:val="24"/>
          <w:szCs w:val="28"/>
        </w:rPr>
      </w:pPr>
      <w:r w:rsidRPr="005C0E00">
        <w:rPr>
          <w:rFonts w:ascii="Times New Roman" w:hAnsi="Times New Roman" w:cs="Times New Roman"/>
          <w:bCs/>
          <w:sz w:val="24"/>
          <w:szCs w:val="28"/>
        </w:rPr>
        <w:t xml:space="preserve">26. </w:t>
      </w:r>
      <w:r w:rsidRPr="005C0E00">
        <w:rPr>
          <w:rFonts w:ascii="Times New Roman" w:hAnsi="Times New Roman" w:cs="Times New Roman"/>
          <w:sz w:val="24"/>
          <w:szCs w:val="28"/>
          <w:lang w:val="en"/>
        </w:rPr>
        <w:t>Tender guarantee:</w:t>
      </w:r>
      <w:r w:rsidRPr="005C0E00">
        <w:rPr>
          <w:rFonts w:ascii="Times New Roman" w:hAnsi="Times New Roman" w:cs="Times New Roman"/>
          <w:sz w:val="24"/>
          <w:szCs w:val="28"/>
          <w:lang w:val="en"/>
        </w:rPr>
        <w:br/>
        <w:t>All bids must be accompanied by a 2% bid guarantee in the form of:</w:t>
      </w:r>
      <w:r w:rsidRPr="005C0E00">
        <w:rPr>
          <w:rFonts w:ascii="Times New Roman" w:hAnsi="Times New Roman" w:cs="Times New Roman"/>
          <w:sz w:val="24"/>
          <w:szCs w:val="28"/>
          <w:lang w:val="en"/>
        </w:rPr>
        <w:br/>
      </w:r>
      <w:r w:rsidRPr="005C0E00">
        <w:rPr>
          <w:rFonts w:ascii="Times New Roman" w:eastAsia="MyriadPro-Regular" w:hAnsi="Times New Roman" w:cs="Times New Roman"/>
          <w:iCs/>
          <w:sz w:val="24"/>
          <w:szCs w:val="28"/>
        </w:rPr>
        <w:t xml:space="preserve">- </w:t>
      </w:r>
      <w:r w:rsidRPr="005C0E00">
        <w:rPr>
          <w:rStyle w:val="shorttext"/>
          <w:rFonts w:ascii="Times New Roman" w:hAnsi="Times New Roman" w:cs="Times New Roman"/>
          <w:sz w:val="24"/>
          <w:szCs w:val="28"/>
          <w:lang w:val="en"/>
        </w:rPr>
        <w:t>Bank guarantee or</w:t>
      </w:r>
    </w:p>
    <w:p w:rsidR="00EC7D9F" w:rsidRPr="005C0E00" w:rsidRDefault="00EC7D9F" w:rsidP="00EC7D9F">
      <w:pPr>
        <w:autoSpaceDE w:val="0"/>
        <w:autoSpaceDN w:val="0"/>
        <w:adjustRightInd w:val="0"/>
        <w:spacing w:after="0" w:line="240" w:lineRule="auto"/>
        <w:rPr>
          <w:rStyle w:val="shorttext"/>
          <w:rFonts w:ascii="Times New Roman" w:hAnsi="Times New Roman" w:cs="Times New Roman"/>
          <w:sz w:val="24"/>
          <w:szCs w:val="28"/>
          <w:lang w:val="en"/>
        </w:rPr>
      </w:pPr>
      <w:r w:rsidRPr="005C0E00">
        <w:rPr>
          <w:rStyle w:val="shorttext"/>
          <w:rFonts w:ascii="Times New Roman" w:hAnsi="Times New Roman" w:cs="Times New Roman"/>
          <w:sz w:val="24"/>
          <w:szCs w:val="28"/>
          <w:lang w:val="en"/>
        </w:rPr>
        <w:t>-  Bank transfer</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bCs/>
          <w:sz w:val="24"/>
          <w:szCs w:val="28"/>
        </w:rPr>
      </w:pPr>
    </w:p>
    <w:p w:rsidR="00EC53ED" w:rsidRPr="005C0E00" w:rsidRDefault="00EC53ED" w:rsidP="00E402BD">
      <w:pPr>
        <w:autoSpaceDE w:val="0"/>
        <w:autoSpaceDN w:val="0"/>
        <w:adjustRightInd w:val="0"/>
        <w:spacing w:after="0" w:line="240" w:lineRule="auto"/>
        <w:rPr>
          <w:rFonts w:ascii="Times New Roman" w:eastAsia="MyriadPro-Regular" w:hAnsi="Times New Roman" w:cs="Times New Roman"/>
          <w:sz w:val="24"/>
          <w:szCs w:val="28"/>
        </w:rPr>
      </w:pP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bCs/>
          <w:sz w:val="24"/>
          <w:szCs w:val="28"/>
        </w:rPr>
      </w:pPr>
      <w:r w:rsidRPr="005C0E00">
        <w:rPr>
          <w:rFonts w:ascii="Times New Roman" w:hAnsi="Times New Roman" w:cs="Times New Roman"/>
          <w:sz w:val="24"/>
          <w:szCs w:val="28"/>
          <w:lang w:val="en"/>
        </w:rPr>
        <w:lastRenderedPageBreak/>
        <w:t>Payment by transfer will be made at [organization name], with the note "Offer Guarantee at</w:t>
      </w:r>
      <w:r w:rsidRPr="005C0E00">
        <w:rPr>
          <w:rFonts w:ascii="Times New Roman" w:hAnsi="Times New Roman" w:cs="Times New Roman"/>
          <w:sz w:val="24"/>
          <w:szCs w:val="28"/>
          <w:lang w:val="en"/>
        </w:rPr>
        <w:br/>
        <w:t>procurement procedure no. _________ of _______________ ", according to the following details:</w:t>
      </w:r>
      <w:r w:rsidRPr="005C0E00">
        <w:rPr>
          <w:rFonts w:ascii="Times New Roman" w:hAnsi="Times New Roman" w:cs="Times New Roman"/>
          <w:sz w:val="24"/>
          <w:szCs w:val="28"/>
          <w:lang w:val="en"/>
        </w:rPr>
        <w:br/>
        <w:t xml:space="preserve">(a) the payee [indicate] </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sz w:val="24"/>
          <w:szCs w:val="28"/>
          <w:lang w:val="en"/>
        </w:rPr>
        <w:t>(b) bank details [indicate];</w:t>
      </w:r>
      <w:r w:rsidRPr="005C0E00">
        <w:rPr>
          <w:rFonts w:ascii="Times New Roman" w:hAnsi="Times New Roman" w:cs="Times New Roman"/>
          <w:sz w:val="24"/>
          <w:szCs w:val="28"/>
          <w:lang w:val="en"/>
        </w:rPr>
        <w:br/>
        <w:t xml:space="preserve">(c) the fiscal code [indicate] </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sz w:val="24"/>
          <w:szCs w:val="28"/>
          <w:lang w:val="en"/>
        </w:rPr>
        <w:t>(d) the settlement account [indicate];</w:t>
      </w:r>
      <w:r w:rsidRPr="005C0E00">
        <w:rPr>
          <w:rFonts w:ascii="Times New Roman" w:hAnsi="Times New Roman" w:cs="Times New Roman"/>
          <w:sz w:val="24"/>
          <w:szCs w:val="28"/>
          <w:lang w:val="en"/>
        </w:rPr>
        <w:br/>
        <w:t xml:space="preserve">(e) treasury account [indicate] </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sz w:val="24"/>
          <w:szCs w:val="28"/>
          <w:lang w:val="en"/>
        </w:rPr>
        <w:t xml:space="preserve">(f) the bank account [indicate] </w:t>
      </w:r>
    </w:p>
    <w:p w:rsidR="00EC7D9F" w:rsidRPr="005C0E00" w:rsidRDefault="00EC7D9F" w:rsidP="00EC7D9F">
      <w:pPr>
        <w:autoSpaceDE w:val="0"/>
        <w:autoSpaceDN w:val="0"/>
        <w:adjustRightInd w:val="0"/>
        <w:spacing w:after="0" w:line="240" w:lineRule="auto"/>
        <w:rPr>
          <w:rFonts w:ascii="Times New Roman" w:hAnsi="Times New Roman" w:cs="Times New Roman"/>
          <w:sz w:val="24"/>
          <w:szCs w:val="28"/>
          <w:lang w:val="en"/>
        </w:rPr>
      </w:pPr>
      <w:r w:rsidRPr="005C0E00">
        <w:rPr>
          <w:rFonts w:ascii="Times New Roman" w:hAnsi="Times New Roman" w:cs="Times New Roman"/>
          <w:sz w:val="24"/>
          <w:szCs w:val="28"/>
          <w:lang w:val="en"/>
        </w:rPr>
        <w:t xml:space="preserve">(g) territorial treasury [indicate] </w:t>
      </w:r>
    </w:p>
    <w:p w:rsidR="00EC7D9F" w:rsidRPr="005C0E00" w:rsidRDefault="00EC7D9F" w:rsidP="00EC7D9F">
      <w:pPr>
        <w:autoSpaceDE w:val="0"/>
        <w:autoSpaceDN w:val="0"/>
        <w:adjustRightInd w:val="0"/>
        <w:spacing w:after="0" w:line="240" w:lineRule="auto"/>
        <w:rPr>
          <w:rFonts w:ascii="Times New Roman" w:eastAsia="MyriadPro-It" w:hAnsi="Times New Roman" w:cs="Times New Roman"/>
          <w:iCs/>
          <w:sz w:val="24"/>
          <w:szCs w:val="28"/>
          <w:lang w:val="en"/>
        </w:rPr>
      </w:pP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bCs/>
          <w:sz w:val="24"/>
          <w:szCs w:val="28"/>
        </w:rPr>
        <w:t>27</w:t>
      </w:r>
      <w:r w:rsidRPr="005C0E00">
        <w:rPr>
          <w:rFonts w:ascii="Times New Roman" w:hAnsi="Times New Roman" w:cs="Times New Roman"/>
          <w:sz w:val="24"/>
          <w:szCs w:val="28"/>
          <w:lang w:val="en"/>
        </w:rPr>
        <w:t xml:space="preserve"> Performance guarantee of the contract: [the amount of the performance guarantee is set as a percentage of the award of the contract]: </w:t>
      </w:r>
      <w:r w:rsidRPr="005C0E00">
        <w:rPr>
          <w:rFonts w:ascii="Times New Roman" w:eastAsia="MyriadPro-Bold" w:hAnsi="Times New Roman" w:cs="Times New Roman"/>
          <w:bCs/>
          <w:sz w:val="24"/>
          <w:szCs w:val="28"/>
        </w:rPr>
        <w:t>5 %</w:t>
      </w:r>
      <w:r w:rsidRPr="005C0E00">
        <w:rPr>
          <w:rFonts w:ascii="Times New Roman" w:eastAsia="MyriadPro-Bold" w:hAnsi="Times New Roman" w:cs="Times New Roman"/>
          <w:sz w:val="24"/>
          <w:szCs w:val="28"/>
        </w:rPr>
        <w:t>.</w:t>
      </w: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bCs/>
          <w:sz w:val="24"/>
          <w:szCs w:val="28"/>
        </w:rPr>
      </w:pPr>
      <w:r w:rsidRPr="005C0E00">
        <w:rPr>
          <w:rFonts w:ascii="Times New Roman" w:hAnsi="Times New Roman" w:cs="Times New Roman"/>
          <w:bCs/>
          <w:sz w:val="24"/>
          <w:szCs w:val="28"/>
        </w:rPr>
        <w:t xml:space="preserve">28. </w:t>
      </w:r>
      <w:r w:rsidRPr="005C0E00">
        <w:rPr>
          <w:rFonts w:ascii="Times New Roman" w:hAnsi="Times New Roman" w:cs="Times New Roman"/>
          <w:sz w:val="24"/>
          <w:szCs w:val="28"/>
          <w:lang w:val="en"/>
        </w:rPr>
        <w:t xml:space="preserve">The legal form to be taken by the group of economic operators, to whom the contract has been awarded: </w:t>
      </w:r>
      <w:r w:rsidRPr="005C0E00">
        <w:rPr>
          <w:rStyle w:val="shorttext"/>
          <w:rFonts w:ascii="Times New Roman" w:hAnsi="Times New Roman" w:cs="Times New Roman"/>
          <w:sz w:val="24"/>
          <w:szCs w:val="28"/>
          <w:lang w:val="en"/>
        </w:rPr>
        <w:t>[indicate one of the forms below]</w:t>
      </w:r>
      <w:r w:rsidRPr="005C0E00">
        <w:rPr>
          <w:rFonts w:ascii="Times New Roman" w:hAnsi="Times New Roman" w:cs="Times New Roman"/>
          <w:sz w:val="24"/>
          <w:szCs w:val="28"/>
          <w:lang w:val="en"/>
        </w:rPr>
        <w:t xml:space="preserve"> Is not required.</w:t>
      </w:r>
      <w:r w:rsidRPr="005C0E00">
        <w:rPr>
          <w:rFonts w:ascii="Times New Roman" w:hAnsi="Times New Roman" w:cs="Times New Roman"/>
          <w:sz w:val="24"/>
          <w:szCs w:val="28"/>
          <w:lang w:val="en"/>
        </w:rPr>
        <w:br/>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hAnsi="Times New Roman" w:cs="Times New Roman"/>
          <w:sz w:val="24"/>
          <w:szCs w:val="28"/>
          <w:lang w:val="en"/>
        </w:rPr>
        <w:t>a) Not required.</w:t>
      </w:r>
      <w:r w:rsidRPr="005C0E00">
        <w:rPr>
          <w:rFonts w:ascii="Times New Roman" w:hAnsi="Times New Roman" w:cs="Times New Roman"/>
          <w:sz w:val="24"/>
          <w:szCs w:val="28"/>
          <w:lang w:val="en"/>
        </w:rPr>
        <w:br/>
        <w:t>b) Joint stock company</w:t>
      </w:r>
      <w:r w:rsidRPr="005C0E00">
        <w:rPr>
          <w:rFonts w:ascii="Times New Roman" w:hAnsi="Times New Roman" w:cs="Times New Roman"/>
          <w:sz w:val="24"/>
          <w:szCs w:val="28"/>
          <w:lang w:val="en"/>
        </w:rPr>
        <w:br/>
        <w:t>c) Limited liability company</w:t>
      </w:r>
      <w:r w:rsidRPr="005C0E00">
        <w:rPr>
          <w:rFonts w:ascii="Times New Roman" w:hAnsi="Times New Roman" w:cs="Times New Roman"/>
          <w:sz w:val="24"/>
          <w:szCs w:val="28"/>
          <w:lang w:val="en"/>
        </w:rPr>
        <w:br/>
        <w:t>d) Other</w:t>
      </w:r>
      <w:r w:rsidRPr="005C0E00">
        <w:rPr>
          <w:rFonts w:ascii="Times New Roman" w:eastAsia="MyriadPro-Regular" w:hAnsi="Times New Roman" w:cs="Times New Roman"/>
          <w:sz w:val="24"/>
          <w:szCs w:val="28"/>
        </w:rPr>
        <w:t xml:space="preserve"> </w:t>
      </w:r>
      <w:r w:rsidRPr="005C0E00">
        <w:rPr>
          <w:rFonts w:ascii="Times New Roman" w:eastAsia="MyriadPro-Bold" w:hAnsi="Times New Roman" w:cs="Times New Roman"/>
          <w:sz w:val="24"/>
          <w:szCs w:val="28"/>
        </w:rPr>
        <w:t>________________________________________________________________</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lang w:val="en"/>
        </w:rPr>
      </w:pPr>
      <w:r w:rsidRPr="005C0E00">
        <w:rPr>
          <w:rFonts w:ascii="Times New Roman" w:hAnsi="Times New Roman" w:cs="Times New Roman"/>
          <w:bCs/>
          <w:sz w:val="24"/>
          <w:szCs w:val="28"/>
        </w:rPr>
        <w:t xml:space="preserve">29. </w:t>
      </w:r>
      <w:r w:rsidRPr="005C0E00">
        <w:rPr>
          <w:rFonts w:ascii="Times New Roman" w:hAnsi="Times New Roman" w:cs="Times New Roman"/>
          <w:sz w:val="24"/>
          <w:szCs w:val="28"/>
          <w:lang w:val="en"/>
        </w:rPr>
        <w:t>The name and address of the Competent Dispute Settlement Body: National Appeals Agency.</w:t>
      </w:r>
      <w:r w:rsidRPr="005C0E00">
        <w:rPr>
          <w:rFonts w:ascii="Times New Roman" w:hAnsi="Times New Roman" w:cs="Times New Roman"/>
          <w:sz w:val="24"/>
          <w:szCs w:val="28"/>
          <w:lang w:val="en"/>
        </w:rPr>
        <w:br/>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eastAsia="MyriadPro-Bold" w:hAnsi="Times New Roman" w:cs="Times New Roman"/>
          <w:sz w:val="24"/>
          <w:szCs w:val="28"/>
        </w:rPr>
        <w:t>Address: mun.Chişinău, bd. Ştefan cel Mare şi Sfant nr.162 (floor11), MD 2004;</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sz w:val="24"/>
          <w:szCs w:val="28"/>
        </w:rPr>
      </w:pPr>
      <w:r w:rsidRPr="005C0E00">
        <w:rPr>
          <w:rFonts w:ascii="Times New Roman" w:eastAsia="MyriadPro-Bold" w:hAnsi="Times New Roman" w:cs="Times New Roman"/>
          <w:sz w:val="24"/>
          <w:szCs w:val="28"/>
        </w:rPr>
        <w:t>Phone/Fax/email:022-820 652, 022 820-651, contestatii@ansc.md</w:t>
      </w:r>
    </w:p>
    <w:p w:rsidR="00EC7D9F" w:rsidRPr="005C0E00" w:rsidRDefault="00EC7D9F" w:rsidP="00EC7D9F">
      <w:pPr>
        <w:autoSpaceDE w:val="0"/>
        <w:autoSpaceDN w:val="0"/>
        <w:adjustRightInd w:val="0"/>
        <w:spacing w:after="0" w:line="240" w:lineRule="auto"/>
        <w:rPr>
          <w:rFonts w:ascii="Times New Roman" w:eastAsia="MyriadPro-Bold" w:hAnsi="Times New Roman" w:cs="Times New Roman"/>
          <w:bCs/>
          <w:sz w:val="24"/>
          <w:szCs w:val="28"/>
        </w:rPr>
      </w:pPr>
    </w:p>
    <w:p w:rsidR="00EC7D9F" w:rsidRPr="005C0E00" w:rsidRDefault="00EC7D9F" w:rsidP="00EC7D9F">
      <w:pPr>
        <w:autoSpaceDE w:val="0"/>
        <w:autoSpaceDN w:val="0"/>
        <w:adjustRightInd w:val="0"/>
        <w:spacing w:after="0" w:line="240" w:lineRule="auto"/>
        <w:rPr>
          <w:rFonts w:ascii="Times New Roman" w:hAnsi="Times New Roman" w:cs="Times New Roman"/>
          <w:bCs/>
          <w:sz w:val="24"/>
          <w:szCs w:val="28"/>
        </w:rPr>
      </w:pPr>
      <w:r w:rsidRPr="005C0E00">
        <w:rPr>
          <w:rFonts w:ascii="Times New Roman" w:hAnsi="Times New Roman" w:cs="Times New Roman"/>
          <w:bCs/>
          <w:sz w:val="24"/>
          <w:szCs w:val="28"/>
        </w:rPr>
        <w:t xml:space="preserve">30. </w:t>
      </w:r>
      <w:r w:rsidRPr="005C0E00">
        <w:rPr>
          <w:rFonts w:ascii="Times New Roman" w:hAnsi="Times New Roman" w:cs="Times New Roman"/>
          <w:sz w:val="24"/>
          <w:szCs w:val="28"/>
          <w:lang w:val="en"/>
        </w:rPr>
        <w:t>The contract is not covered by the WTO Agreement.</w:t>
      </w:r>
    </w:p>
    <w:p w:rsidR="00EC7D9F" w:rsidRPr="005C0E00" w:rsidRDefault="00EC7D9F" w:rsidP="00EC7D9F">
      <w:pPr>
        <w:rPr>
          <w:rFonts w:ascii="Times New Roman" w:hAnsi="Times New Roman" w:cs="Times New Roman"/>
          <w:bCs/>
          <w:sz w:val="24"/>
          <w:szCs w:val="28"/>
        </w:rPr>
      </w:pPr>
    </w:p>
    <w:p w:rsidR="00E402BD" w:rsidRPr="005C0E00" w:rsidRDefault="00EC7D9F" w:rsidP="00EC7D9F">
      <w:pPr>
        <w:rPr>
          <w:rFonts w:ascii="Times New Roman" w:hAnsi="Times New Roman" w:cs="Times New Roman"/>
          <w:sz w:val="24"/>
          <w:szCs w:val="28"/>
        </w:rPr>
      </w:pPr>
      <w:r w:rsidRPr="005C0E00">
        <w:rPr>
          <w:rFonts w:ascii="Times New Roman" w:hAnsi="Times New Roman" w:cs="Times New Roman"/>
          <w:bCs/>
          <w:sz w:val="24"/>
          <w:szCs w:val="28"/>
        </w:rPr>
        <w:t xml:space="preserve">31. </w:t>
      </w:r>
      <w:r w:rsidRPr="005C0E00">
        <w:rPr>
          <w:rFonts w:ascii="Times New Roman" w:hAnsi="Times New Roman" w:cs="Times New Roman"/>
          <w:sz w:val="24"/>
          <w:szCs w:val="28"/>
          <w:lang w:val="en"/>
        </w:rPr>
        <w:t>Estimated value of the purchase, excluding VAT, lei:</w:t>
      </w:r>
      <w:r w:rsidR="00E402BD" w:rsidRPr="005C0E00">
        <w:rPr>
          <w:rFonts w:ascii="Times New Roman" w:hAnsi="Times New Roman" w:cs="Times New Roman"/>
          <w:bCs/>
          <w:sz w:val="24"/>
          <w:szCs w:val="28"/>
        </w:rPr>
        <w:t xml:space="preserve"> </w:t>
      </w:r>
      <w:r w:rsidR="00E402BD" w:rsidRPr="005C0E00">
        <w:rPr>
          <w:rFonts w:ascii="Times New Roman" w:hAnsi="Times New Roman" w:cs="Times New Roman"/>
          <w:b/>
          <w:bCs/>
          <w:sz w:val="28"/>
          <w:szCs w:val="32"/>
        </w:rPr>
        <w:t>11</w:t>
      </w:r>
      <w:r w:rsidR="00EC53ED" w:rsidRPr="005C0E00">
        <w:rPr>
          <w:rFonts w:ascii="Times New Roman" w:hAnsi="Times New Roman" w:cs="Times New Roman"/>
          <w:b/>
          <w:bCs/>
          <w:sz w:val="28"/>
          <w:szCs w:val="32"/>
        </w:rPr>
        <w:t xml:space="preserve"> </w:t>
      </w:r>
      <w:r w:rsidR="00E402BD" w:rsidRPr="005C0E00">
        <w:rPr>
          <w:rFonts w:ascii="Times New Roman" w:hAnsi="Times New Roman" w:cs="Times New Roman"/>
          <w:b/>
          <w:bCs/>
          <w:sz w:val="28"/>
          <w:szCs w:val="32"/>
        </w:rPr>
        <w:t>705</w:t>
      </w:r>
      <w:r w:rsidR="00EC53ED" w:rsidRPr="005C0E00">
        <w:rPr>
          <w:rFonts w:ascii="Times New Roman" w:hAnsi="Times New Roman" w:cs="Times New Roman"/>
          <w:b/>
          <w:bCs/>
          <w:sz w:val="28"/>
          <w:szCs w:val="32"/>
        </w:rPr>
        <w:t xml:space="preserve"> </w:t>
      </w:r>
      <w:r w:rsidR="00E402BD" w:rsidRPr="005C0E00">
        <w:rPr>
          <w:rFonts w:ascii="Times New Roman" w:hAnsi="Times New Roman" w:cs="Times New Roman"/>
          <w:b/>
          <w:bCs/>
          <w:sz w:val="28"/>
          <w:szCs w:val="32"/>
        </w:rPr>
        <w:t>750 MDL.</w:t>
      </w:r>
    </w:p>
    <w:sectPr w:rsidR="00E402BD" w:rsidRPr="005C0E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14" w:rsidRDefault="005A5114" w:rsidP="00B27920">
      <w:pPr>
        <w:spacing w:after="0" w:line="240" w:lineRule="auto"/>
      </w:pPr>
      <w:r>
        <w:separator/>
      </w:r>
    </w:p>
  </w:endnote>
  <w:endnote w:type="continuationSeparator" w:id="0">
    <w:p w:rsidR="005A5114" w:rsidRDefault="005A5114" w:rsidP="00B2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Pro-Bold">
    <w:altName w:val="Arial"/>
    <w:panose1 w:val="00000000000000000000"/>
    <w:charset w:val="CC"/>
    <w:family w:val="swiss"/>
    <w:notTrueType/>
    <w:pitch w:val="default"/>
    <w:sig w:usb0="00000201" w:usb1="00000000" w:usb2="00000000" w:usb3="00000000" w:csb0="00000004" w:csb1="00000000"/>
  </w:font>
  <w:font w:name="MyriadPro-Regular">
    <w:altName w:val="MS Gothic"/>
    <w:panose1 w:val="00000000000000000000"/>
    <w:charset w:val="80"/>
    <w:family w:val="swiss"/>
    <w:notTrueType/>
    <w:pitch w:val="default"/>
    <w:sig w:usb0="00000201" w:usb1="08070000" w:usb2="00000010" w:usb3="00000000" w:csb0="00020004" w:csb1="00000000"/>
  </w:font>
  <w:font w:name="MyriadPro-I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14" w:rsidRDefault="005A5114" w:rsidP="00B27920">
      <w:pPr>
        <w:spacing w:after="0" w:line="240" w:lineRule="auto"/>
      </w:pPr>
      <w:r>
        <w:separator/>
      </w:r>
    </w:p>
  </w:footnote>
  <w:footnote w:type="continuationSeparator" w:id="0">
    <w:p w:rsidR="005A5114" w:rsidRDefault="005A5114" w:rsidP="00B279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BD"/>
    <w:rsid w:val="0005364A"/>
    <w:rsid w:val="00097756"/>
    <w:rsid w:val="000B5521"/>
    <w:rsid w:val="000E429E"/>
    <w:rsid w:val="0022454E"/>
    <w:rsid w:val="002523DD"/>
    <w:rsid w:val="002D1E42"/>
    <w:rsid w:val="005A5114"/>
    <w:rsid w:val="005C0E00"/>
    <w:rsid w:val="0064213B"/>
    <w:rsid w:val="00B04B1D"/>
    <w:rsid w:val="00B27920"/>
    <w:rsid w:val="00B53712"/>
    <w:rsid w:val="00B8456F"/>
    <w:rsid w:val="00E402BD"/>
    <w:rsid w:val="00EC53ED"/>
    <w:rsid w:val="00EC7D9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7F71"/>
  <w15:chartTrackingRefBased/>
  <w15:docId w15:val="{398F8025-CB49-43E0-8E12-692D3470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402BD"/>
  </w:style>
  <w:style w:type="character" w:customStyle="1" w:styleId="alt-edited1">
    <w:name w:val="alt-edited1"/>
    <w:basedOn w:val="DefaultParagraphFont"/>
    <w:rsid w:val="000E429E"/>
    <w:rPr>
      <w:color w:val="4D90F0"/>
    </w:rPr>
  </w:style>
  <w:style w:type="table" w:styleId="TableGrid">
    <w:name w:val="Table Grid"/>
    <w:basedOn w:val="TableNormal"/>
    <w:uiPriority w:val="39"/>
    <w:rsid w:val="00EC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9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7920"/>
  </w:style>
  <w:style w:type="paragraph" w:styleId="Footer">
    <w:name w:val="footer"/>
    <w:basedOn w:val="Normal"/>
    <w:link w:val="FooterChar"/>
    <w:uiPriority w:val="99"/>
    <w:unhideWhenUsed/>
    <w:rsid w:val="00B279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1612</Words>
  <Characters>11126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Ilona</dc:creator>
  <cp:keywords/>
  <dc:description/>
  <cp:lastModifiedBy>Szűcs Gábor - KIV</cp:lastModifiedBy>
  <cp:revision>4</cp:revision>
  <dcterms:created xsi:type="dcterms:W3CDTF">2018-08-22T13:47:00Z</dcterms:created>
  <dcterms:modified xsi:type="dcterms:W3CDTF">2018-08-22T13:58:00Z</dcterms:modified>
</cp:coreProperties>
</file>