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E369A2" w:rsidRDefault="00E87FED" w:rsidP="00B033D4">
      <w:pPr>
        <w:shd w:val="clear" w:color="auto" w:fill="FFFFFF" w:themeFill="background1"/>
        <w:jc w:val="center"/>
      </w:pPr>
      <w:r w:rsidRPr="00E369A2">
        <w:rPr>
          <w:noProof/>
        </w:rPr>
        <w:drawing>
          <wp:inline distT="0" distB="0" distL="0" distR="0" wp14:anchorId="46F3E134" wp14:editId="151350A6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0" cy="65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E369A2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E369A2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E369A2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E369A2">
        <w:rPr>
          <w:rFonts w:ascii="Times New Roman" w:hAnsi="Times New Roman"/>
          <w:spacing w:val="0"/>
          <w:sz w:val="24"/>
          <w:szCs w:val="24"/>
        </w:rPr>
        <w:t>Zágráb</w:t>
      </w:r>
    </w:p>
    <w:p w:rsidR="00C2365E" w:rsidRDefault="00C2365E" w:rsidP="00B033D4">
      <w:pPr>
        <w:shd w:val="clear" w:color="auto" w:fill="FFFFFF" w:themeFill="background1"/>
        <w:tabs>
          <w:tab w:val="left" w:pos="2127"/>
        </w:tabs>
        <w:ind w:left="2124" w:hanging="2124"/>
        <w:jc w:val="both"/>
        <w:rPr>
          <w:b/>
        </w:rPr>
      </w:pPr>
      <w:r>
        <w:rPr>
          <w:b/>
        </w:rPr>
        <w:tab/>
      </w:r>
    </w:p>
    <w:p w:rsidR="00E62DEA" w:rsidRPr="00E369A2" w:rsidRDefault="006C75B2" w:rsidP="00C2365E">
      <w:pPr>
        <w:shd w:val="clear" w:color="auto" w:fill="FFFFFF" w:themeFill="background1"/>
        <w:jc w:val="center"/>
        <w:rPr>
          <w:b/>
        </w:rPr>
      </w:pPr>
      <w:r w:rsidRPr="00E369A2">
        <w:rPr>
          <w:b/>
        </w:rPr>
        <w:t xml:space="preserve">Az </w:t>
      </w:r>
      <w:proofErr w:type="spellStart"/>
      <w:r w:rsidR="001D62D5" w:rsidRPr="00E369A2">
        <w:rPr>
          <w:b/>
        </w:rPr>
        <w:t>Agrokor</w:t>
      </w:r>
      <w:proofErr w:type="spellEnd"/>
      <w:r w:rsidR="001D62D5" w:rsidRPr="00E369A2">
        <w:rPr>
          <w:b/>
        </w:rPr>
        <w:t xml:space="preserve"> hitelező</w:t>
      </w:r>
      <w:r w:rsidR="00D478EA">
        <w:rPr>
          <w:b/>
        </w:rPr>
        <w:t xml:space="preserve">inek és beszállítóinak többsége </w:t>
      </w:r>
      <w:r w:rsidR="006B0D82">
        <w:rPr>
          <w:b/>
        </w:rPr>
        <w:t>megállapod</w:t>
      </w:r>
      <w:r w:rsidR="00D478EA">
        <w:rPr>
          <w:b/>
        </w:rPr>
        <w:t xml:space="preserve">ott </w:t>
      </w:r>
      <w:r w:rsidR="006B0D82">
        <w:rPr>
          <w:b/>
        </w:rPr>
        <w:t xml:space="preserve">a kiegyezés legfontosabb </w:t>
      </w:r>
      <w:r w:rsidR="00D478EA">
        <w:rPr>
          <w:b/>
        </w:rPr>
        <w:t xml:space="preserve">kérdéseiről, míg a horvát multik </w:t>
      </w:r>
      <w:r w:rsidR="005F4A3D">
        <w:rPr>
          <w:b/>
        </w:rPr>
        <w:t xml:space="preserve">nagyobb </w:t>
      </w:r>
      <w:proofErr w:type="spellStart"/>
      <w:r w:rsidR="005F4A3D">
        <w:rPr>
          <w:b/>
        </w:rPr>
        <w:t>értékvisszaszármaztatást</w:t>
      </w:r>
      <w:proofErr w:type="spellEnd"/>
      <w:r w:rsidR="005F4A3D">
        <w:rPr>
          <w:b/>
        </w:rPr>
        <w:t xml:space="preserve"> szeretnének</w:t>
      </w:r>
    </w:p>
    <w:p w:rsidR="001D62D5" w:rsidRPr="00E369A2" w:rsidRDefault="001D62D5" w:rsidP="00CC33EB">
      <w:pPr>
        <w:jc w:val="both"/>
        <w:rPr>
          <w:b/>
        </w:rPr>
      </w:pPr>
    </w:p>
    <w:p w:rsidR="00A73A9D" w:rsidRDefault="00960DCC" w:rsidP="00CC33EB">
      <w:pPr>
        <w:jc w:val="both"/>
        <w:rPr>
          <w:b/>
          <w:i/>
        </w:rPr>
      </w:pPr>
      <w:r w:rsidRPr="00E369A2">
        <w:rPr>
          <w:b/>
        </w:rPr>
        <w:t>Vezetői összefoglaló:</w:t>
      </w:r>
      <w:r w:rsidR="006B0D82">
        <w:rPr>
          <w:b/>
        </w:rPr>
        <w:t xml:space="preserve"> </w:t>
      </w:r>
      <w:proofErr w:type="spellStart"/>
      <w:r w:rsidR="006B0D82">
        <w:rPr>
          <w:b/>
          <w:i/>
        </w:rPr>
        <w:t>Fabris</w:t>
      </w:r>
      <w:proofErr w:type="spellEnd"/>
      <w:r w:rsidR="006B0D82">
        <w:rPr>
          <w:b/>
          <w:i/>
        </w:rPr>
        <w:t xml:space="preserve"> </w:t>
      </w:r>
      <w:proofErr w:type="spellStart"/>
      <w:r w:rsidR="006B0D82">
        <w:rPr>
          <w:b/>
          <w:i/>
        </w:rPr>
        <w:t>Perusko</w:t>
      </w:r>
      <w:proofErr w:type="spellEnd"/>
      <w:r w:rsidR="006B0D82">
        <w:rPr>
          <w:b/>
          <w:i/>
        </w:rPr>
        <w:t xml:space="preserve">, az </w:t>
      </w:r>
      <w:proofErr w:type="spellStart"/>
      <w:r w:rsidR="006B0D82">
        <w:rPr>
          <w:b/>
          <w:i/>
        </w:rPr>
        <w:t>Agrokor</w:t>
      </w:r>
      <w:proofErr w:type="spellEnd"/>
      <w:r w:rsidR="006B0D82">
        <w:rPr>
          <w:b/>
          <w:i/>
        </w:rPr>
        <w:t xml:space="preserve"> rendkívüli biztosa 201</w:t>
      </w:r>
      <w:r w:rsidR="006B0D82" w:rsidRPr="006B0D82">
        <w:rPr>
          <w:b/>
          <w:i/>
        </w:rPr>
        <w:t>8</w:t>
      </w:r>
      <w:r w:rsidR="006B0D82">
        <w:rPr>
          <w:b/>
          <w:i/>
        </w:rPr>
        <w:t xml:space="preserve">. május 31-én </w:t>
      </w:r>
      <w:r w:rsidR="002D04D0">
        <w:rPr>
          <w:b/>
          <w:i/>
        </w:rPr>
        <w:t>közölte</w:t>
      </w:r>
      <w:r w:rsidR="00F93210">
        <w:rPr>
          <w:b/>
          <w:i/>
        </w:rPr>
        <w:t>:</w:t>
      </w:r>
      <w:r w:rsidR="002D04D0">
        <w:rPr>
          <w:b/>
          <w:i/>
        </w:rPr>
        <w:t xml:space="preserve"> le</w:t>
      </w:r>
      <w:r w:rsidR="006B0D82">
        <w:rPr>
          <w:b/>
          <w:i/>
        </w:rPr>
        <w:t xml:space="preserve">zárultak a tárgyalások a hitelezőkkel a kiegyezés legfontosabb </w:t>
      </w:r>
      <w:r w:rsidR="00A73A9D">
        <w:rPr>
          <w:b/>
          <w:i/>
        </w:rPr>
        <w:t>pontjai</w:t>
      </w:r>
      <w:r w:rsidR="002D04D0">
        <w:rPr>
          <w:b/>
          <w:i/>
        </w:rPr>
        <w:t xml:space="preserve">ról. </w:t>
      </w:r>
      <w:r w:rsidR="00A73A9D">
        <w:rPr>
          <w:b/>
          <w:i/>
        </w:rPr>
        <w:t>A megállapodás-tervezetet</w:t>
      </w:r>
      <w:r w:rsidR="006B0D82">
        <w:rPr>
          <w:b/>
          <w:i/>
        </w:rPr>
        <w:t xml:space="preserve"> támogatják a legnagyobb hitelezők (Sberbank, VTB Bank, </w:t>
      </w:r>
      <w:proofErr w:type="spellStart"/>
      <w:r w:rsidR="006B0D82">
        <w:rPr>
          <w:b/>
          <w:i/>
        </w:rPr>
        <w:t>Knighthead</w:t>
      </w:r>
      <w:proofErr w:type="spellEnd"/>
      <w:r w:rsidR="006B0D82">
        <w:rPr>
          <w:b/>
          <w:i/>
        </w:rPr>
        <w:t xml:space="preserve"> Capital </w:t>
      </w:r>
      <w:proofErr w:type="spellStart"/>
      <w:r w:rsidR="006B0D82">
        <w:rPr>
          <w:b/>
          <w:i/>
        </w:rPr>
        <w:t>Investment</w:t>
      </w:r>
      <w:proofErr w:type="spellEnd"/>
      <w:r w:rsidR="006B0D82">
        <w:rPr>
          <w:b/>
          <w:i/>
        </w:rPr>
        <w:t xml:space="preserve"> alap, nagybeszállítók, hazai kereskedelmi bankok), ami lehetővé te</w:t>
      </w:r>
      <w:r w:rsidR="002D04D0">
        <w:rPr>
          <w:b/>
          <w:i/>
        </w:rPr>
        <w:t>szi</w:t>
      </w:r>
      <w:r w:rsidR="006B0D82">
        <w:rPr>
          <w:b/>
          <w:i/>
        </w:rPr>
        <w:t xml:space="preserve"> a kiegyezési megállapodás elfogadását a Zágrábi Cégbíróság által összehívott hitelezői </w:t>
      </w:r>
      <w:r w:rsidR="00A73A9D">
        <w:rPr>
          <w:b/>
          <w:i/>
        </w:rPr>
        <w:t>közgyűlésen. A megállapodás</w:t>
      </w:r>
      <w:r w:rsidR="00BC41B1">
        <w:rPr>
          <w:b/>
          <w:i/>
        </w:rPr>
        <w:t>-terv tartalmát</w:t>
      </w:r>
      <w:r w:rsidR="00A73A9D">
        <w:rPr>
          <w:b/>
          <w:i/>
        </w:rPr>
        <w:t xml:space="preserve"> azonban teljesen</w:t>
      </w:r>
      <w:r w:rsidR="006B0D82">
        <w:rPr>
          <w:b/>
          <w:i/>
        </w:rPr>
        <w:t xml:space="preserve"> elutasítja a </w:t>
      </w:r>
      <w:proofErr w:type="spellStart"/>
      <w:r w:rsidR="006B0D82">
        <w:rPr>
          <w:b/>
          <w:i/>
        </w:rPr>
        <w:t>Franck</w:t>
      </w:r>
      <w:proofErr w:type="spellEnd"/>
      <w:r w:rsidR="006B0D82">
        <w:rPr>
          <w:b/>
          <w:i/>
        </w:rPr>
        <w:t>, a</w:t>
      </w:r>
      <w:r w:rsidR="00775047">
        <w:rPr>
          <w:b/>
          <w:i/>
        </w:rPr>
        <w:t>z</w:t>
      </w:r>
      <w:r w:rsidR="006B0D82">
        <w:rPr>
          <w:b/>
          <w:i/>
        </w:rPr>
        <w:t xml:space="preserve"> </w:t>
      </w:r>
      <w:proofErr w:type="spellStart"/>
      <w:r w:rsidR="006B0D82">
        <w:rPr>
          <w:b/>
          <w:i/>
        </w:rPr>
        <w:t>Alca</w:t>
      </w:r>
      <w:proofErr w:type="spellEnd"/>
      <w:r w:rsidR="006B0D82">
        <w:rPr>
          <w:b/>
          <w:i/>
        </w:rPr>
        <w:t xml:space="preserve"> cégnek, az </w:t>
      </w:r>
      <w:proofErr w:type="spellStart"/>
      <w:r w:rsidR="006B0D82">
        <w:rPr>
          <w:b/>
          <w:i/>
        </w:rPr>
        <w:t>Agram</w:t>
      </w:r>
      <w:proofErr w:type="spellEnd"/>
      <w:r w:rsidR="006B0D82">
        <w:rPr>
          <w:b/>
          <w:i/>
        </w:rPr>
        <w:t xml:space="preserve"> Csoportnak és </w:t>
      </w:r>
      <w:r w:rsidR="00F93210">
        <w:rPr>
          <w:b/>
          <w:i/>
        </w:rPr>
        <w:t xml:space="preserve">az </w:t>
      </w:r>
      <w:r w:rsidR="006B0D82">
        <w:rPr>
          <w:b/>
          <w:i/>
        </w:rPr>
        <w:t xml:space="preserve">Adris Csoportnak </w:t>
      </w:r>
      <w:r w:rsidR="00F93210">
        <w:rPr>
          <w:b/>
          <w:i/>
        </w:rPr>
        <w:t xml:space="preserve">még </w:t>
      </w:r>
      <w:r w:rsidR="00BC41B1">
        <w:rPr>
          <w:b/>
          <w:i/>
        </w:rPr>
        <w:t>fenntartásai</w:t>
      </w:r>
      <w:r w:rsidR="00F93210">
        <w:rPr>
          <w:b/>
          <w:i/>
        </w:rPr>
        <w:t>k</w:t>
      </w:r>
      <w:r w:rsidR="00BC41B1">
        <w:rPr>
          <w:b/>
          <w:i/>
        </w:rPr>
        <w:t xml:space="preserve"> vannak</w:t>
      </w:r>
      <w:r w:rsidR="006B0D82">
        <w:rPr>
          <w:b/>
          <w:i/>
        </w:rPr>
        <w:t xml:space="preserve">. A kiegyezés elfogadása után </w:t>
      </w:r>
      <w:r w:rsidR="00A73A9D">
        <w:rPr>
          <w:b/>
          <w:i/>
        </w:rPr>
        <w:t>40</w:t>
      </w:r>
      <w:r w:rsidR="002D04D0">
        <w:rPr>
          <w:b/>
          <w:i/>
        </w:rPr>
        <w:t>-</w:t>
      </w:r>
      <w:r w:rsidR="00A73A9D">
        <w:rPr>
          <w:b/>
          <w:i/>
        </w:rPr>
        <w:t>48 százalék közötti</w:t>
      </w:r>
      <w:r w:rsidR="006B0D82">
        <w:rPr>
          <w:b/>
          <w:i/>
        </w:rPr>
        <w:t xml:space="preserve"> tulajdonrésszel fog rendelkezni a Sberbank és a VTB Bank.</w:t>
      </w:r>
      <w:r w:rsidR="009C2FEF">
        <w:rPr>
          <w:b/>
          <w:i/>
        </w:rPr>
        <w:t xml:space="preserve"> </w:t>
      </w:r>
      <w:r w:rsidR="00F93210">
        <w:rPr>
          <w:b/>
          <w:i/>
        </w:rPr>
        <w:t>A</w:t>
      </w:r>
      <w:r w:rsidR="002D04D0">
        <w:rPr>
          <w:b/>
          <w:i/>
        </w:rPr>
        <w:t>z Ideiglenes Hitelezői Tanács</w:t>
      </w:r>
      <w:r w:rsidR="00F93210">
        <w:rPr>
          <w:b/>
          <w:i/>
        </w:rPr>
        <w:t xml:space="preserve"> horvát </w:t>
      </w:r>
      <w:r w:rsidR="002D04D0">
        <w:rPr>
          <w:b/>
          <w:i/>
        </w:rPr>
        <w:t xml:space="preserve">nagy- és közepes beszállítóinak képviselője elégedett </w:t>
      </w:r>
      <w:r w:rsidR="002D04D0">
        <w:rPr>
          <w:b/>
          <w:i/>
        </w:rPr>
        <w:lastRenderedPageBreak/>
        <w:t>a tervezet</w:t>
      </w:r>
      <w:r w:rsidR="00F93210">
        <w:rPr>
          <w:b/>
          <w:i/>
        </w:rPr>
        <w:t>tel</w:t>
      </w:r>
      <w:r w:rsidR="002D04D0">
        <w:rPr>
          <w:b/>
          <w:i/>
        </w:rPr>
        <w:t xml:space="preserve">. </w:t>
      </w:r>
      <w:r w:rsidR="009C2FEF">
        <w:rPr>
          <w:b/>
          <w:i/>
        </w:rPr>
        <w:t xml:space="preserve">Andrej </w:t>
      </w:r>
      <w:proofErr w:type="spellStart"/>
      <w:r w:rsidR="009C2FEF">
        <w:rPr>
          <w:b/>
          <w:i/>
        </w:rPr>
        <w:t>Plenkovic</w:t>
      </w:r>
      <w:proofErr w:type="spellEnd"/>
      <w:r w:rsidR="009C2FEF">
        <w:rPr>
          <w:b/>
          <w:i/>
        </w:rPr>
        <w:t xml:space="preserve"> miniszterelnök üdvözölte a kiegyezéssel kapcsolatos megállapodást</w:t>
      </w:r>
      <w:r w:rsidR="002D04D0">
        <w:rPr>
          <w:b/>
          <w:i/>
        </w:rPr>
        <w:t xml:space="preserve">, azonban </w:t>
      </w:r>
      <w:r w:rsidR="00F93210">
        <w:rPr>
          <w:b/>
          <w:i/>
        </w:rPr>
        <w:t>az elégedetlen horvát Adris vezetőjével közvetlenül e</w:t>
      </w:r>
      <w:r w:rsidR="002D04D0">
        <w:rPr>
          <w:b/>
          <w:i/>
        </w:rPr>
        <w:t>gyeztet</w:t>
      </w:r>
      <w:r w:rsidR="00F93210">
        <w:rPr>
          <w:b/>
          <w:i/>
        </w:rPr>
        <w:t xml:space="preserve">ett. </w:t>
      </w:r>
      <w:r w:rsidR="002D04D0">
        <w:rPr>
          <w:b/>
          <w:i/>
        </w:rPr>
        <w:t xml:space="preserve"> </w:t>
      </w:r>
      <w:r w:rsidR="00FA4CCD">
        <w:rPr>
          <w:b/>
          <w:i/>
        </w:rPr>
        <w:t xml:space="preserve"> </w:t>
      </w:r>
    </w:p>
    <w:p w:rsidR="00A73A9D" w:rsidRPr="00E369A2" w:rsidRDefault="00A73A9D" w:rsidP="00CC33EB">
      <w:pPr>
        <w:jc w:val="both"/>
      </w:pPr>
    </w:p>
    <w:p w:rsidR="0093246D" w:rsidRDefault="0093246D" w:rsidP="0093246D">
      <w:pPr>
        <w:jc w:val="both"/>
      </w:pPr>
      <w:proofErr w:type="spellStart"/>
      <w:r w:rsidRPr="0093246D">
        <w:t>Fabris</w:t>
      </w:r>
      <w:proofErr w:type="spellEnd"/>
      <w:r w:rsidRPr="0093246D">
        <w:t xml:space="preserve"> </w:t>
      </w:r>
      <w:proofErr w:type="spellStart"/>
      <w:r w:rsidRPr="0093246D">
        <w:t>Perusko</w:t>
      </w:r>
      <w:proofErr w:type="spellEnd"/>
      <w:r w:rsidRPr="0093246D">
        <w:t xml:space="preserve">, az </w:t>
      </w:r>
      <w:proofErr w:type="spellStart"/>
      <w:r w:rsidRPr="0093246D">
        <w:t>Agrokor</w:t>
      </w:r>
      <w:proofErr w:type="spellEnd"/>
      <w:r w:rsidRPr="0093246D">
        <w:t xml:space="preserve"> rendkívüli biztosa 2018. május 31-én bejelen</w:t>
      </w:r>
      <w:r w:rsidR="00A73A9D">
        <w:t>tette, hogy sikerrel zárultak a</w:t>
      </w:r>
      <w:r w:rsidRPr="0093246D">
        <w:t xml:space="preserve"> tárgyalások a hitelezőkkel a kiegyezés legfontosabb pontjai</w:t>
      </w:r>
      <w:r w:rsidR="002D04D0">
        <w:t xml:space="preserve">ról. </w:t>
      </w:r>
      <w:r w:rsidRPr="0093246D">
        <w:t xml:space="preserve">A megállapodást ebben a formában támogatják a legnagyobb hitelezők (Sberbank, VTB Bank, </w:t>
      </w:r>
      <w:proofErr w:type="spellStart"/>
      <w:r w:rsidRPr="0093246D">
        <w:t>Knighthead</w:t>
      </w:r>
      <w:proofErr w:type="spellEnd"/>
      <w:r w:rsidRPr="0093246D">
        <w:t xml:space="preserve"> Capital </w:t>
      </w:r>
      <w:proofErr w:type="spellStart"/>
      <w:r w:rsidRPr="0093246D">
        <w:t>Investment</w:t>
      </w:r>
      <w:proofErr w:type="spellEnd"/>
      <w:r w:rsidRPr="0093246D">
        <w:t xml:space="preserve"> alap, nagybeszállítók, hazai kereskedelmi bankok), ami lehetővé fogja tenni a kiegyezési megállapodás elfogadását a Zágrábi Cégbíróság által össze</w:t>
      </w:r>
      <w:r w:rsidR="00A73A9D">
        <w:t>hívott hitelezői közgyűlésen</w:t>
      </w:r>
      <w:r w:rsidRPr="0093246D">
        <w:t>.</w:t>
      </w:r>
      <w:r>
        <w:t xml:space="preserve"> A rendelkezésre álló információk szerint a hitelbiztosítással rendelkező pénzügyi hitelezők vissza fogják kapni a teljes kintlévőségüket, az árubeszállítók és a szolgáltatást nyújtók pedig az adósság 80 százalékát. Az utóbbiaknak még a rendkívüli cégvezetési eljárás alatt visszafizettek 490 M EUR-t az ún. „régi” (2017. április 10-e előtti fizetési határidős) adósság és ún. „határadósság” (2017. április 10-e előtt keletkezett, de az említett dátum utáni határidős</w:t>
      </w:r>
      <w:r w:rsidR="009C3E89">
        <w:t xml:space="preserve"> adósság) címén</w:t>
      </w:r>
      <w:r w:rsidR="002D04D0">
        <w:t xml:space="preserve">. E héten még </w:t>
      </w:r>
      <w:r w:rsidR="009C3E89">
        <w:t>átutalásra kerül 11 M EUR</w:t>
      </w:r>
      <w:r w:rsidR="002D04D0">
        <w:t xml:space="preserve"> nekik</w:t>
      </w:r>
      <w:r w:rsidR="009C3E89">
        <w:t xml:space="preserve">, valamint további legfeljebb 80 M EUR az elkövetkező 4 éves időszakban az </w:t>
      </w:r>
      <w:proofErr w:type="spellStart"/>
      <w:r w:rsidR="009C3E89">
        <w:t>Agrokor</w:t>
      </w:r>
      <w:proofErr w:type="spellEnd"/>
      <w:r w:rsidR="009C3E89">
        <w:t xml:space="preserve"> üzleti eredményeitől függően. A 2017 júniusában jóváhagyott ún. </w:t>
      </w:r>
      <w:proofErr w:type="spellStart"/>
      <w:r w:rsidR="009C3E89">
        <w:t>roll-up</w:t>
      </w:r>
      <w:proofErr w:type="spellEnd"/>
      <w:r w:rsidR="009C3E89">
        <w:t xml:space="preserve"> hitelt nyújtók vissza fogják kapni az adósság 55 százalékát, míg a beszállítók, akik hiteleket is nyújtottak az </w:t>
      </w:r>
      <w:proofErr w:type="spellStart"/>
      <w:r w:rsidR="009C3E89">
        <w:t>Agrokornak</w:t>
      </w:r>
      <w:proofErr w:type="spellEnd"/>
      <w:r w:rsidR="009C3E89">
        <w:t xml:space="preserve"> az adósság 51 százalékára számíthatnak. A</w:t>
      </w:r>
      <w:r w:rsidR="00A73A9D">
        <w:t>zoknak a</w:t>
      </w:r>
      <w:r w:rsidR="009C3E89">
        <w:t xml:space="preserve"> hitelezők</w:t>
      </w:r>
      <w:r w:rsidR="00A73A9D">
        <w:t>nek</w:t>
      </w:r>
      <w:r w:rsidR="009C3E89">
        <w:t>, akiknek a kölcsön visszafizetésére</w:t>
      </w:r>
      <w:r w:rsidR="00A73A9D">
        <w:t xml:space="preserve"> legalább három</w:t>
      </w:r>
      <w:r w:rsidR="009C3E89">
        <w:t xml:space="preserve"> </w:t>
      </w:r>
      <w:proofErr w:type="spellStart"/>
      <w:r w:rsidR="009C3E89">
        <w:t>Agrokor-leányvállalat</w:t>
      </w:r>
      <w:proofErr w:type="spellEnd"/>
      <w:r w:rsidR="009C3E89">
        <w:t xml:space="preserve"> adott garanciát</w:t>
      </w:r>
      <w:r w:rsidR="00A73A9D">
        <w:t>,</w:t>
      </w:r>
      <w:r w:rsidR="009C3E89">
        <w:t xml:space="preserve"> a teljes adósság 48 százalékát fogják vissza</w:t>
      </w:r>
      <w:r w:rsidR="00A73A9D">
        <w:t>adni</w:t>
      </w:r>
      <w:r w:rsidR="009C3E89">
        <w:t>, míg a legfeljebb két leányvállalat által nyújtott garanciával rendelkező hitelezők 17 százalékos visszatérítésre számíthatnak.</w:t>
      </w:r>
    </w:p>
    <w:p w:rsidR="009C3E89" w:rsidRDefault="009C3E89" w:rsidP="0093246D">
      <w:pPr>
        <w:jc w:val="both"/>
      </w:pPr>
    </w:p>
    <w:p w:rsidR="009C3E89" w:rsidRDefault="009C3E89" w:rsidP="0093246D">
      <w:pPr>
        <w:jc w:val="both"/>
      </w:pPr>
      <w:r>
        <w:t xml:space="preserve">A tárgyalások során az egyik kulcsfontosságú problémát képezték a váltók, amelyeket a csoport tagvállalatai bocsátottak ki az </w:t>
      </w:r>
      <w:proofErr w:type="spellStart"/>
      <w:r>
        <w:t>Agrokornak</w:t>
      </w:r>
      <w:proofErr w:type="spellEnd"/>
      <w:r>
        <w:t xml:space="preserve"> nyújtott rövid lejáratú hitelekre, és amelyeket a kereskedelmi bankok és fakto</w:t>
      </w:r>
      <w:r w:rsidR="00775047">
        <w:t xml:space="preserve">ring társaságok a kibocsátókkal kívánták </w:t>
      </w:r>
      <w:r w:rsidR="00762C06">
        <w:t>vissza</w:t>
      </w:r>
      <w:r w:rsidR="00775047">
        <w:t xml:space="preserve">fizettetni. Az e kategóriába tartozó hitelezők vissza fogják kapni az adósság 35 százalékát, amennyiben megállapodnak </w:t>
      </w:r>
      <w:r w:rsidR="00762C06">
        <w:t xml:space="preserve">a </w:t>
      </w:r>
      <w:r w:rsidR="00775047">
        <w:t>váltókibocsátókkal a 65 százalékos adósságleírásról.</w:t>
      </w:r>
    </w:p>
    <w:p w:rsidR="0093246D" w:rsidRDefault="0093246D" w:rsidP="0093246D">
      <w:pPr>
        <w:jc w:val="both"/>
      </w:pPr>
    </w:p>
    <w:p w:rsidR="0093246D" w:rsidRDefault="0093246D" w:rsidP="0093246D">
      <w:pPr>
        <w:jc w:val="both"/>
      </w:pPr>
      <w:r w:rsidRPr="0093246D">
        <w:t>A</w:t>
      </w:r>
      <w:r w:rsidR="00775047">
        <w:t>z első jelentések szerint a</w:t>
      </w:r>
      <w:r w:rsidRPr="0093246D">
        <w:t xml:space="preserve"> megállapodást egyértelműen elutasít</w:t>
      </w:r>
      <w:r w:rsidR="00775047">
        <w:t>otta</w:t>
      </w:r>
      <w:r w:rsidRPr="0093246D">
        <w:t xml:space="preserve"> a </w:t>
      </w:r>
      <w:proofErr w:type="spellStart"/>
      <w:r w:rsidRPr="0093246D">
        <w:t>Franck</w:t>
      </w:r>
      <w:proofErr w:type="spellEnd"/>
      <w:r w:rsidRPr="0093246D">
        <w:t>, míg a</w:t>
      </w:r>
      <w:r w:rsidR="00775047">
        <w:t>z</w:t>
      </w:r>
      <w:r w:rsidRPr="0093246D">
        <w:t xml:space="preserve"> </w:t>
      </w:r>
      <w:proofErr w:type="spellStart"/>
      <w:r w:rsidRPr="0093246D">
        <w:t>Alca</w:t>
      </w:r>
      <w:proofErr w:type="spellEnd"/>
      <w:r w:rsidRPr="0093246D">
        <w:t xml:space="preserve"> cégnek, valamint az </w:t>
      </w:r>
      <w:proofErr w:type="spellStart"/>
      <w:r w:rsidRPr="0093246D">
        <w:t>Agram</w:t>
      </w:r>
      <w:proofErr w:type="spellEnd"/>
      <w:r w:rsidRPr="0093246D">
        <w:t xml:space="preserve"> Csoportnak és Adris Csoportnak bizonyos fenntartásai vannak, amelyeket külön megállapodásokkal</w:t>
      </w:r>
      <w:r w:rsidR="00762C06">
        <w:t xml:space="preserve"> próbálnak majd áthidalni</w:t>
      </w:r>
      <w:r w:rsidRPr="0093246D">
        <w:t>.</w:t>
      </w:r>
      <w:r w:rsidR="00775047">
        <w:t xml:space="preserve"> </w:t>
      </w:r>
      <w:r w:rsidR="00762C06">
        <w:t>A</w:t>
      </w:r>
      <w:r w:rsidR="00775047">
        <w:t xml:space="preserve">z </w:t>
      </w:r>
      <w:proofErr w:type="spellStart"/>
      <w:r w:rsidR="00775047">
        <w:t>Agrokor</w:t>
      </w:r>
      <w:proofErr w:type="spellEnd"/>
      <w:r w:rsidR="00775047">
        <w:t xml:space="preserve"> és az </w:t>
      </w:r>
      <w:proofErr w:type="spellStart"/>
      <w:r w:rsidR="00775047">
        <w:t>Agram</w:t>
      </w:r>
      <w:proofErr w:type="spellEnd"/>
      <w:r w:rsidR="00775047">
        <w:t xml:space="preserve"> között egyelőre szóbeli megállapodásra került sor, amely szerint a</w:t>
      </w:r>
      <w:r w:rsidR="007C2FE2">
        <w:t xml:space="preserve">z </w:t>
      </w:r>
      <w:proofErr w:type="spellStart"/>
      <w:r w:rsidR="007C2FE2">
        <w:t>Agram</w:t>
      </w:r>
      <w:proofErr w:type="spellEnd"/>
      <w:r w:rsidR="00775047">
        <w:t xml:space="preserve"> többé nem minősíti vitatottnak a garanciákat, </w:t>
      </w:r>
      <w:r w:rsidR="007C2FE2">
        <w:t xml:space="preserve">az </w:t>
      </w:r>
      <w:proofErr w:type="spellStart"/>
      <w:r w:rsidR="007C2FE2">
        <w:t>Agrokor</w:t>
      </w:r>
      <w:proofErr w:type="spellEnd"/>
      <w:r w:rsidR="007C2FE2">
        <w:t xml:space="preserve"> új tulajdonosai pedig 15-20 M </w:t>
      </w:r>
      <w:proofErr w:type="spellStart"/>
      <w:r w:rsidR="007C2FE2">
        <w:t>EUR-ral</w:t>
      </w:r>
      <w:proofErr w:type="spellEnd"/>
      <w:r w:rsidR="007C2FE2">
        <w:t xml:space="preserve"> kompenzálják a fizetőképes tagvállalatok tulajdonrészeit. Ezzel az </w:t>
      </w:r>
      <w:proofErr w:type="spellStart"/>
      <w:r w:rsidR="007C2FE2">
        <w:t>Agrokor</w:t>
      </w:r>
      <w:proofErr w:type="spellEnd"/>
      <w:r w:rsidR="007C2FE2">
        <w:t xml:space="preserve"> konszolidálni fogja a tulajdonrészeket a saját leányvállalataiban.</w:t>
      </w:r>
    </w:p>
    <w:p w:rsidR="007C2FE2" w:rsidRDefault="007C2FE2" w:rsidP="0093246D">
      <w:pPr>
        <w:jc w:val="both"/>
      </w:pPr>
    </w:p>
    <w:p w:rsidR="00D478EA" w:rsidRDefault="007C2FE2" w:rsidP="0093246D">
      <w:pPr>
        <w:jc w:val="both"/>
      </w:pPr>
      <w:r>
        <w:t xml:space="preserve">A rendkívüli cégvezetés </w:t>
      </w:r>
      <w:r w:rsidR="00E862F0">
        <w:t>b</w:t>
      </w:r>
      <w:r>
        <w:t xml:space="preserve">ízik abban, hogy a váltókibocsátókkal elért megállapodáshoz még csatlakozhat az </w:t>
      </w:r>
      <w:proofErr w:type="spellStart"/>
      <w:r>
        <w:t>Alca</w:t>
      </w:r>
      <w:proofErr w:type="spellEnd"/>
      <w:r>
        <w:t xml:space="preserve"> vállalat is, amelynek teljes követelése 130 M HRK (17,6 M EUR). </w:t>
      </w:r>
      <w:r w:rsidR="00F93210">
        <w:t>T</w:t>
      </w:r>
      <w:r>
        <w:t>ovább folynak a tárgyalások az Adris Csoporttal is, amely</w:t>
      </w:r>
      <w:r w:rsidR="00E862F0">
        <w:t xml:space="preserve"> cca. 1 milliárd </w:t>
      </w:r>
      <w:proofErr w:type="spellStart"/>
      <w:r w:rsidR="00E862F0">
        <w:t>HRK-t</w:t>
      </w:r>
      <w:proofErr w:type="spellEnd"/>
      <w:r w:rsidR="00E862F0">
        <w:t xml:space="preserve"> követel az </w:t>
      </w:r>
      <w:proofErr w:type="spellStart"/>
      <w:r w:rsidR="00E862F0">
        <w:t>Agrokortól</w:t>
      </w:r>
      <w:proofErr w:type="spellEnd"/>
      <w:r w:rsidR="00E862F0">
        <w:t xml:space="preserve">. </w:t>
      </w:r>
      <w:r w:rsidR="00D478EA">
        <w:t xml:space="preserve">Az Adris az </w:t>
      </w:r>
      <w:proofErr w:type="spellStart"/>
      <w:r>
        <w:t>Agrokorban</w:t>
      </w:r>
      <w:proofErr w:type="spellEnd"/>
      <w:r>
        <w:t xml:space="preserve"> lévő tulajdonrészévé alakítan</w:t>
      </w:r>
      <w:r w:rsidR="00E862F0">
        <w:t>á át a</w:t>
      </w:r>
      <w:r>
        <w:t xml:space="preserve"> </w:t>
      </w:r>
      <w:r w:rsidR="00EC5643">
        <w:t>kinnlevőségének</w:t>
      </w:r>
      <w:r w:rsidR="00762C06">
        <w:t xml:space="preserve"> 55</w:t>
      </w:r>
      <w:r w:rsidR="00581B41">
        <w:t xml:space="preserve"> százalékát, </w:t>
      </w:r>
      <w:r w:rsidR="00D478EA">
        <w:t xml:space="preserve">ill. </w:t>
      </w:r>
      <w:proofErr w:type="spellStart"/>
      <w:r w:rsidR="00D478EA">
        <w:t>Agrokor</w:t>
      </w:r>
      <w:r w:rsidR="00F93210">
        <w:t>o</w:t>
      </w:r>
      <w:r w:rsidR="00D478EA">
        <w:t>s</w:t>
      </w:r>
      <w:proofErr w:type="spellEnd"/>
      <w:r w:rsidR="00D478EA">
        <w:t xml:space="preserve"> cégek átvételével kapna kompenzációt. A</w:t>
      </w:r>
      <w:r w:rsidR="00581B41">
        <w:t>z Ideiglenes Hitel</w:t>
      </w:r>
      <w:r w:rsidR="00762C06">
        <w:t>ezői Tanács csak 40 százalék</w:t>
      </w:r>
      <w:r w:rsidR="00D478EA">
        <w:t>ig</w:t>
      </w:r>
      <w:r w:rsidR="00581B41">
        <w:t>, 55 M EUR</w:t>
      </w:r>
      <w:r w:rsidR="00762C06">
        <w:t xml:space="preserve"> érték</w:t>
      </w:r>
      <w:r w:rsidR="00D478EA">
        <w:t xml:space="preserve">ig volna </w:t>
      </w:r>
      <w:r w:rsidR="00581B41">
        <w:t>hajlandó beleegyezni</w:t>
      </w:r>
      <w:r w:rsidR="00D478EA">
        <w:t xml:space="preserve"> ebbe. </w:t>
      </w:r>
    </w:p>
    <w:p w:rsidR="00D478EA" w:rsidRDefault="00D478EA" w:rsidP="0093246D">
      <w:pPr>
        <w:jc w:val="both"/>
      </w:pPr>
    </w:p>
    <w:p w:rsidR="0093246D" w:rsidRDefault="0093246D" w:rsidP="0093246D">
      <w:pPr>
        <w:jc w:val="both"/>
      </w:pPr>
      <w:r w:rsidRPr="0093246D">
        <w:lastRenderedPageBreak/>
        <w:t xml:space="preserve">A kiegyezés elfogadása után fog </w:t>
      </w:r>
      <w:r w:rsidR="00762C06">
        <w:t>ki</w:t>
      </w:r>
      <w:r w:rsidRPr="0093246D">
        <w:t>alakulni az új tul</w:t>
      </w:r>
      <w:r w:rsidR="00762C06">
        <w:t>ajdonosi struktúra, amelyben 40</w:t>
      </w:r>
      <w:r w:rsidR="00D478EA">
        <w:t>-</w:t>
      </w:r>
      <w:r w:rsidR="00762C06">
        <w:t>48 százalék közötti</w:t>
      </w:r>
      <w:r w:rsidRPr="0093246D">
        <w:t xml:space="preserve"> tulajdonrésszel fog rendelkezni a Sberbank és a VTB Bank.</w:t>
      </w:r>
      <w:r w:rsidR="00581B41">
        <w:t xml:space="preserve"> </w:t>
      </w:r>
      <w:r w:rsidR="00775A9A">
        <w:t xml:space="preserve">A </w:t>
      </w:r>
      <w:proofErr w:type="spellStart"/>
      <w:r w:rsidR="00775A9A">
        <w:t>Sberbankkal</w:t>
      </w:r>
      <w:proofErr w:type="spellEnd"/>
      <w:r w:rsidR="00775A9A">
        <w:t xml:space="preserve"> külön megállapodást is kötnek, amely szerint az orosz hitelintézmény a tulajdonában lévő 18 százalékos </w:t>
      </w:r>
      <w:proofErr w:type="spellStart"/>
      <w:r w:rsidR="00F413CE">
        <w:t>Mercator-részesedést</w:t>
      </w:r>
      <w:proofErr w:type="spellEnd"/>
      <w:r w:rsidR="00F413CE">
        <w:t xml:space="preserve"> elcseréli </w:t>
      </w:r>
      <w:proofErr w:type="spellStart"/>
      <w:r w:rsidR="00F413CE">
        <w:t>Agrokor-részvényekre</w:t>
      </w:r>
      <w:proofErr w:type="spellEnd"/>
      <w:r w:rsidR="00F413CE">
        <w:t xml:space="preserve">. A megállapodás szerint a részvénycserére lehetőséget kapnak majd a </w:t>
      </w:r>
      <w:proofErr w:type="spellStart"/>
      <w:r w:rsidR="00F413CE">
        <w:t>Mercator</w:t>
      </w:r>
      <w:proofErr w:type="spellEnd"/>
      <w:r w:rsidR="00F413CE">
        <w:t xml:space="preserve"> kisrészvényesei is. </w:t>
      </w:r>
      <w:r w:rsidR="00581B41">
        <w:t xml:space="preserve">Az </w:t>
      </w:r>
      <w:proofErr w:type="spellStart"/>
      <w:r w:rsidR="00581B41">
        <w:t>Agrokor-kötvények</w:t>
      </w:r>
      <w:proofErr w:type="spellEnd"/>
      <w:r w:rsidR="00581B41">
        <w:t xml:space="preserve"> tulajdonosai az új cégcsoport</w:t>
      </w:r>
      <w:r w:rsidR="00762C06">
        <w:t>ban</w:t>
      </w:r>
      <w:r w:rsidR="00581B41">
        <w:t xml:space="preserve"> 20-25 százalékos tulajdonrészt kapnak, ennek csaknem fele (10-12 százalékos csoport-tulajdonrész) a </w:t>
      </w:r>
      <w:proofErr w:type="spellStart"/>
      <w:r w:rsidR="00581B41">
        <w:t>Knighthead</w:t>
      </w:r>
      <w:proofErr w:type="spellEnd"/>
      <w:r w:rsidR="00581B41">
        <w:t xml:space="preserve"> Capital </w:t>
      </w:r>
      <w:proofErr w:type="spellStart"/>
      <w:r w:rsidR="00581B41">
        <w:t>Investment</w:t>
      </w:r>
      <w:proofErr w:type="spellEnd"/>
      <w:r w:rsidR="00581B41">
        <w:t xml:space="preserve"> alap tulajdonába kerül. A horvátországi kereskedelmi bankok 8-12 százalékos, míg a beszállítók és egyes horvát vállalatok (pl. Adris) 5-8 százalékos tulajdonrészt kapnak.</w:t>
      </w:r>
    </w:p>
    <w:p w:rsidR="00762C06" w:rsidRDefault="00762C06" w:rsidP="0093246D">
      <w:pPr>
        <w:jc w:val="both"/>
      </w:pPr>
    </w:p>
    <w:p w:rsidR="0093246D" w:rsidRDefault="00581B41" w:rsidP="0093246D">
      <w:pPr>
        <w:jc w:val="both"/>
      </w:pPr>
      <w:r w:rsidRPr="0093246D">
        <w:t xml:space="preserve">Marica </w:t>
      </w:r>
      <w:proofErr w:type="spellStart"/>
      <w:r w:rsidRPr="0093246D">
        <w:t>Vidakovic</w:t>
      </w:r>
      <w:proofErr w:type="spellEnd"/>
      <w:r w:rsidRPr="0093246D">
        <w:t>, a nagy- és közepes beszállítók képviselője az Ideiglenes Hitelezői Tanácsban megerősítette, hogy az által képviselt hitelezők elégedettek a megáll</w:t>
      </w:r>
      <w:r w:rsidR="00492A4A">
        <w:t xml:space="preserve">apodással. Valamilyen mértékben mindenkinek le kellett mondania az adósság részéről, de a pénzük nagy részét </w:t>
      </w:r>
      <w:r w:rsidR="00762C06">
        <w:t>megkap</w:t>
      </w:r>
      <w:r w:rsidR="00D478EA">
        <w:t>j</w:t>
      </w:r>
      <w:r w:rsidR="00762C06">
        <w:t>ák, továbbá biztosítják</w:t>
      </w:r>
      <w:r w:rsidR="00492A4A">
        <w:t xml:space="preserve"> a beszállítók jelenlétét a Konzum polcain az elkövetkező 5 éves időszakra. </w:t>
      </w:r>
      <w:r w:rsidR="00492A4A" w:rsidRPr="0093246D">
        <w:t xml:space="preserve">Várhatóan </w:t>
      </w:r>
      <w:r w:rsidR="00EC5643">
        <w:t>június 8-</w:t>
      </w:r>
      <w:r w:rsidRPr="0093246D">
        <w:t xml:space="preserve">ra készül majd el a kiegyezési megállapodás szöveges változata, amelyet </w:t>
      </w:r>
      <w:r w:rsidR="00492A4A">
        <w:t xml:space="preserve">még egyszer megtárgyalnak az Ideiglenes Hitelező Tanács ülésén, majd </w:t>
      </w:r>
      <w:r w:rsidR="00762C06">
        <w:t xml:space="preserve">ezt követően </w:t>
      </w:r>
      <w:r w:rsidRPr="0093246D">
        <w:t>benyújt</w:t>
      </w:r>
      <w:r w:rsidR="00492A4A">
        <w:t>ják</w:t>
      </w:r>
      <w:r w:rsidRPr="0093246D">
        <w:t xml:space="preserve"> a </w:t>
      </w:r>
      <w:r>
        <w:t>Zágrábi Cég</w:t>
      </w:r>
      <w:r w:rsidRPr="0093246D">
        <w:t>bíróságnak.</w:t>
      </w:r>
      <w:r>
        <w:t xml:space="preserve"> A bíróságnak határoznia kell, hogy a megállapodás </w:t>
      </w:r>
      <w:r w:rsidR="00492A4A">
        <w:t xml:space="preserve">szövege </w:t>
      </w:r>
      <w:r>
        <w:t>összhangban van-e a jogszabályokkal</w:t>
      </w:r>
      <w:r w:rsidR="00492A4A">
        <w:t xml:space="preserve">, amire a </w:t>
      </w:r>
      <w:proofErr w:type="spellStart"/>
      <w:r w:rsidR="00492A4A">
        <w:t>lex</w:t>
      </w:r>
      <w:proofErr w:type="spellEnd"/>
      <w:r w:rsidR="00492A4A">
        <w:t xml:space="preserve"> </w:t>
      </w:r>
      <w:proofErr w:type="spellStart"/>
      <w:r w:rsidR="00492A4A">
        <w:t>Agrokor</w:t>
      </w:r>
      <w:proofErr w:type="spellEnd"/>
      <w:r w:rsidR="00492A4A">
        <w:t xml:space="preserve"> 5-15 napos határidőt szab. Ezt követően a bíróság összehívhatja a hitelezői közgyűlést, amely jogosult </w:t>
      </w:r>
      <w:r w:rsidR="00762C06">
        <w:t xml:space="preserve">lesz </w:t>
      </w:r>
      <w:r w:rsidR="00492A4A">
        <w:t xml:space="preserve">a megállapodás elfogadásáról. A jelenlegi állás szerint </w:t>
      </w:r>
      <w:r w:rsidR="003D5FB2">
        <w:t xml:space="preserve">azok a hitelezők lesznek jogosultak dönteni a kiegyezési megállapodás elfogadásáról, akiknek az </w:t>
      </w:r>
      <w:proofErr w:type="spellStart"/>
      <w:r w:rsidR="003D5FB2">
        <w:t>Agrokor</w:t>
      </w:r>
      <w:proofErr w:type="spellEnd"/>
      <w:r w:rsidR="003D5FB2">
        <w:t xml:space="preserve"> összesítve 24-28 Mrd </w:t>
      </w:r>
      <w:proofErr w:type="spellStart"/>
      <w:r w:rsidR="003D5FB2">
        <w:t>HRK-val</w:t>
      </w:r>
      <w:proofErr w:type="spellEnd"/>
      <w:r w:rsidR="003D5FB2">
        <w:t xml:space="preserve"> (3,24-3,78 Mrd EUR)</w:t>
      </w:r>
      <w:r w:rsidR="00762C06">
        <w:t xml:space="preserve"> tartozik</w:t>
      </w:r>
      <w:r w:rsidR="003D5FB2">
        <w:t xml:space="preserve">. A megállapodás </w:t>
      </w:r>
      <w:r w:rsidR="00762C06">
        <w:t xml:space="preserve">akkor fog </w:t>
      </w:r>
      <w:r w:rsidR="003D5FB2">
        <w:t>elfogadottnak minősül</w:t>
      </w:r>
      <w:r w:rsidR="00762C06">
        <w:t>ni</w:t>
      </w:r>
      <w:r w:rsidR="003D5FB2">
        <w:t xml:space="preserve">, ha a hitelezők, akik a teljes adósság kétharmadát (14-19 Mrd HRK, azaz 1,89-2,57 Mrd EUR) </w:t>
      </w:r>
      <w:r w:rsidR="00775A9A">
        <w:t>tartják</w:t>
      </w:r>
      <w:r w:rsidR="00D478EA">
        <w:t>,</w:t>
      </w:r>
      <w:r w:rsidR="00762C06">
        <w:t xml:space="preserve"> elfogadják azt</w:t>
      </w:r>
      <w:r w:rsidR="003D5FB2">
        <w:t>.</w:t>
      </w:r>
    </w:p>
    <w:p w:rsidR="00581B41" w:rsidRDefault="00581B41" w:rsidP="0093246D">
      <w:pPr>
        <w:jc w:val="both"/>
      </w:pPr>
    </w:p>
    <w:p w:rsidR="0093246D" w:rsidRDefault="0093246D" w:rsidP="0093246D">
      <w:pPr>
        <w:jc w:val="both"/>
      </w:pPr>
      <w:r w:rsidRPr="0093246D">
        <w:t xml:space="preserve">Andrej </w:t>
      </w:r>
      <w:proofErr w:type="spellStart"/>
      <w:r w:rsidRPr="0093246D">
        <w:t>Plenkovic</w:t>
      </w:r>
      <w:proofErr w:type="spellEnd"/>
      <w:r w:rsidRPr="0093246D">
        <w:t xml:space="preserve"> miniszterelnök nyilatkozatában üdvözölte a kiegyezéssel kapcsolatos megállapodást.</w:t>
      </w:r>
      <w:r w:rsidR="00775A9A">
        <w:t xml:space="preserve"> Hangsúlyozta, hogy a kormány a válság kezdetétől célul tűzte ki a kiegyezés elfogadását abban a mértékben, amelyben a </w:t>
      </w:r>
      <w:r w:rsidR="00762C06">
        <w:t>„</w:t>
      </w:r>
      <w:r w:rsidR="00775A9A">
        <w:t>jelenlegi körülmények</w:t>
      </w:r>
      <w:r w:rsidR="00762C06">
        <w:t>”</w:t>
      </w:r>
      <w:r w:rsidR="00775A9A">
        <w:t xml:space="preserve"> ezt lehetővé teszik. Hozzátette, hogy tárgyalások folynak még néhány nagyobb horvát céggel, így a </w:t>
      </w:r>
      <w:proofErr w:type="spellStart"/>
      <w:r w:rsidR="00775A9A">
        <w:t>Franckal</w:t>
      </w:r>
      <w:proofErr w:type="spellEnd"/>
      <w:r w:rsidR="00775A9A">
        <w:t xml:space="preserve"> is, hogy a részükre is elfogadható legyen a kiegyezés.</w:t>
      </w:r>
    </w:p>
    <w:p w:rsidR="0093246D" w:rsidRDefault="0093246D" w:rsidP="0093246D">
      <w:pPr>
        <w:jc w:val="both"/>
      </w:pPr>
    </w:p>
    <w:p w:rsidR="00762C06" w:rsidRDefault="00762C06" w:rsidP="00F57445">
      <w:pPr>
        <w:jc w:val="both"/>
        <w:rPr>
          <w:i/>
        </w:rPr>
      </w:pPr>
      <w:r w:rsidRPr="00762C06">
        <w:rPr>
          <w:b/>
        </w:rPr>
        <w:t>Megjegyzés:</w:t>
      </w:r>
      <w:r>
        <w:t xml:space="preserve"> </w:t>
      </w:r>
      <w:r w:rsidR="0093246D" w:rsidRPr="00BC41B1">
        <w:rPr>
          <w:i/>
        </w:rPr>
        <w:t>A gazdasági és politikai elemzők egyelőre</w:t>
      </w:r>
      <w:r w:rsidR="00BC41B1" w:rsidRPr="00BC41B1">
        <w:rPr>
          <w:i/>
        </w:rPr>
        <w:t xml:space="preserve"> tartózkodnak </w:t>
      </w:r>
      <w:r w:rsidR="00D478EA">
        <w:rPr>
          <w:i/>
        </w:rPr>
        <w:t xml:space="preserve">a </w:t>
      </w:r>
      <w:r w:rsidR="00BC41B1" w:rsidRPr="00BC41B1">
        <w:rPr>
          <w:i/>
        </w:rPr>
        <w:t>bejelentés értékelésétől</w:t>
      </w:r>
      <w:r w:rsidR="0093246D" w:rsidRPr="00BC41B1">
        <w:rPr>
          <w:i/>
        </w:rPr>
        <w:t xml:space="preserve">, de a tárgyalások alatt több alkalommal hangsúlyozták, hogy az </w:t>
      </w:r>
      <w:proofErr w:type="spellStart"/>
      <w:r w:rsidR="0093246D" w:rsidRPr="00BC41B1">
        <w:rPr>
          <w:i/>
        </w:rPr>
        <w:t>Agrokor</w:t>
      </w:r>
      <w:proofErr w:type="spellEnd"/>
      <w:r w:rsidR="0093246D" w:rsidRPr="00BC41B1">
        <w:rPr>
          <w:i/>
        </w:rPr>
        <w:t xml:space="preserve"> és a hitelezők kiegyezése kulcsfontosságú a</w:t>
      </w:r>
      <w:r w:rsidR="00BC41B1" w:rsidRPr="00BC41B1">
        <w:rPr>
          <w:i/>
        </w:rPr>
        <w:t xml:space="preserve"> </w:t>
      </w:r>
      <w:proofErr w:type="spellStart"/>
      <w:r w:rsidR="00BC41B1" w:rsidRPr="00BC41B1">
        <w:rPr>
          <w:i/>
        </w:rPr>
        <w:t>Plenkovic-</w:t>
      </w:r>
      <w:r w:rsidR="0093246D" w:rsidRPr="00BC41B1">
        <w:rPr>
          <w:i/>
        </w:rPr>
        <w:t>kormány</w:t>
      </w:r>
      <w:proofErr w:type="spellEnd"/>
      <w:r w:rsidR="0093246D" w:rsidRPr="00BC41B1">
        <w:rPr>
          <w:i/>
        </w:rPr>
        <w:t xml:space="preserve"> </w:t>
      </w:r>
      <w:r w:rsidR="00BC41B1" w:rsidRPr="00BC41B1">
        <w:rPr>
          <w:i/>
        </w:rPr>
        <w:t>politikai túlélése szempontjából</w:t>
      </w:r>
      <w:r w:rsidR="00D478EA">
        <w:rPr>
          <w:i/>
        </w:rPr>
        <w:t xml:space="preserve"> is</w:t>
      </w:r>
      <w:r w:rsidR="0093246D" w:rsidRPr="00BC41B1">
        <w:rPr>
          <w:i/>
        </w:rPr>
        <w:t>.</w:t>
      </w:r>
      <w:r w:rsidR="00775A9A" w:rsidRPr="00BC41B1">
        <w:rPr>
          <w:i/>
        </w:rPr>
        <w:t xml:space="preserve"> </w:t>
      </w:r>
      <w:r w:rsidR="00D478EA">
        <w:rPr>
          <w:i/>
        </w:rPr>
        <w:t xml:space="preserve">Az Adris továbbra is egyenlő arányú veszteség-leírást szeretne. Bár a hitelezői-beszállítói követelést képező 2/3-os többség - akik elfogadnák a rendkívüli biztosi megállapodást – megvan, az Adris megbeszélést kért a miniszterelnöktől, aki fogadta az egyik legnagyobb horvát cégcsoport vezetőjét. </w:t>
      </w:r>
      <w:bookmarkStart w:id="0" w:name="_GoBack"/>
      <w:bookmarkEnd w:id="0"/>
    </w:p>
    <w:sectPr w:rsidR="00762C06" w:rsidSect="00D478EA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420" w:rsidRDefault="00942420" w:rsidP="00FF7D7A">
      <w:r>
        <w:separator/>
      </w:r>
    </w:p>
  </w:endnote>
  <w:endnote w:type="continuationSeparator" w:id="0">
    <w:p w:rsidR="00942420" w:rsidRDefault="00942420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F74967">
    <w:pPr>
      <w:pStyle w:val="llb"/>
      <w:jc w:val="right"/>
    </w:pPr>
    <w:r>
      <w:fldChar w:fldCharType="begin"/>
    </w:r>
    <w:r w:rsidR="0075033A">
      <w:instrText>PAGE   \* MERGEFORMAT</w:instrText>
    </w:r>
    <w:r>
      <w:fldChar w:fldCharType="separate"/>
    </w:r>
    <w:r w:rsidR="00C2365E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420" w:rsidRDefault="00942420" w:rsidP="00FF7D7A">
      <w:r>
        <w:separator/>
      </w:r>
    </w:p>
  </w:footnote>
  <w:footnote w:type="continuationSeparator" w:id="0">
    <w:p w:rsidR="00942420" w:rsidRDefault="00942420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3E38"/>
    <w:multiLevelType w:val="hybridMultilevel"/>
    <w:tmpl w:val="6654F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56BC"/>
    <w:multiLevelType w:val="hybridMultilevel"/>
    <w:tmpl w:val="CA12A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86032"/>
    <w:multiLevelType w:val="multilevel"/>
    <w:tmpl w:val="672E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C040D"/>
    <w:multiLevelType w:val="hybridMultilevel"/>
    <w:tmpl w:val="40906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22A8A"/>
    <w:multiLevelType w:val="hybridMultilevel"/>
    <w:tmpl w:val="60E84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0" w15:restartNumberingAfterBreak="0">
    <w:nsid w:val="2D304A90"/>
    <w:multiLevelType w:val="hybridMultilevel"/>
    <w:tmpl w:val="58366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173A0"/>
    <w:multiLevelType w:val="hybridMultilevel"/>
    <w:tmpl w:val="27125C02"/>
    <w:lvl w:ilvl="0" w:tplc="44143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27028"/>
    <w:multiLevelType w:val="hybridMultilevel"/>
    <w:tmpl w:val="1B4C8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24AD2"/>
    <w:multiLevelType w:val="hybridMultilevel"/>
    <w:tmpl w:val="202A5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17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629CE"/>
    <w:multiLevelType w:val="multilevel"/>
    <w:tmpl w:val="E820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936DA"/>
    <w:multiLevelType w:val="hybridMultilevel"/>
    <w:tmpl w:val="30544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23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11"/>
  </w:num>
  <w:num w:numId="5">
    <w:abstractNumId w:val="15"/>
  </w:num>
  <w:num w:numId="6">
    <w:abstractNumId w:val="0"/>
  </w:num>
  <w:num w:numId="7">
    <w:abstractNumId w:val="19"/>
  </w:num>
  <w:num w:numId="8">
    <w:abstractNumId w:val="2"/>
  </w:num>
  <w:num w:numId="9">
    <w:abstractNumId w:val="21"/>
  </w:num>
  <w:num w:numId="10">
    <w:abstractNumId w:val="7"/>
  </w:num>
  <w:num w:numId="11">
    <w:abstractNumId w:val="3"/>
  </w:num>
  <w:num w:numId="12">
    <w:abstractNumId w:val="17"/>
  </w:num>
  <w:num w:numId="13">
    <w:abstractNumId w:val="23"/>
  </w:num>
  <w:num w:numId="14">
    <w:abstractNumId w:val="8"/>
  </w:num>
  <w:num w:numId="15">
    <w:abstractNumId w:val="18"/>
  </w:num>
  <w:num w:numId="16">
    <w:abstractNumId w:val="5"/>
  </w:num>
  <w:num w:numId="17">
    <w:abstractNumId w:val="20"/>
  </w:num>
  <w:num w:numId="18">
    <w:abstractNumId w:val="6"/>
  </w:num>
  <w:num w:numId="19">
    <w:abstractNumId w:val="1"/>
  </w:num>
  <w:num w:numId="20">
    <w:abstractNumId w:val="12"/>
  </w:num>
  <w:num w:numId="21">
    <w:abstractNumId w:val="10"/>
  </w:num>
  <w:num w:numId="22">
    <w:abstractNumId w:val="14"/>
  </w:num>
  <w:num w:numId="23">
    <w:abstractNumId w:val="13"/>
  </w:num>
  <w:num w:numId="2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49C"/>
    <w:rsid w:val="000029C6"/>
    <w:rsid w:val="000033FB"/>
    <w:rsid w:val="0000414F"/>
    <w:rsid w:val="00004448"/>
    <w:rsid w:val="00006EEE"/>
    <w:rsid w:val="0000749D"/>
    <w:rsid w:val="00007FE6"/>
    <w:rsid w:val="0001000D"/>
    <w:rsid w:val="00013F8E"/>
    <w:rsid w:val="00014AD9"/>
    <w:rsid w:val="00015095"/>
    <w:rsid w:val="00015519"/>
    <w:rsid w:val="00016575"/>
    <w:rsid w:val="0001773F"/>
    <w:rsid w:val="000206B3"/>
    <w:rsid w:val="00021995"/>
    <w:rsid w:val="00021F32"/>
    <w:rsid w:val="000229E4"/>
    <w:rsid w:val="00022F35"/>
    <w:rsid w:val="00023C73"/>
    <w:rsid w:val="000246ED"/>
    <w:rsid w:val="00024C02"/>
    <w:rsid w:val="000250D7"/>
    <w:rsid w:val="000250F6"/>
    <w:rsid w:val="00025BC8"/>
    <w:rsid w:val="00026DD1"/>
    <w:rsid w:val="00027772"/>
    <w:rsid w:val="00027802"/>
    <w:rsid w:val="00027A71"/>
    <w:rsid w:val="0003217A"/>
    <w:rsid w:val="000322A8"/>
    <w:rsid w:val="00032FCA"/>
    <w:rsid w:val="000341FD"/>
    <w:rsid w:val="00034ECB"/>
    <w:rsid w:val="00035CA9"/>
    <w:rsid w:val="000372F0"/>
    <w:rsid w:val="000375E1"/>
    <w:rsid w:val="00040BB0"/>
    <w:rsid w:val="000416A2"/>
    <w:rsid w:val="000419BE"/>
    <w:rsid w:val="00041A94"/>
    <w:rsid w:val="0004360E"/>
    <w:rsid w:val="00043A86"/>
    <w:rsid w:val="00043BDE"/>
    <w:rsid w:val="00044621"/>
    <w:rsid w:val="000447ED"/>
    <w:rsid w:val="00044D64"/>
    <w:rsid w:val="00044E42"/>
    <w:rsid w:val="00044EBF"/>
    <w:rsid w:val="00051B85"/>
    <w:rsid w:val="000526BD"/>
    <w:rsid w:val="00053F9B"/>
    <w:rsid w:val="000600FE"/>
    <w:rsid w:val="00061111"/>
    <w:rsid w:val="00061BDF"/>
    <w:rsid w:val="00061E63"/>
    <w:rsid w:val="00063380"/>
    <w:rsid w:val="00064938"/>
    <w:rsid w:val="00064F13"/>
    <w:rsid w:val="00067628"/>
    <w:rsid w:val="00072E6B"/>
    <w:rsid w:val="00076932"/>
    <w:rsid w:val="00077ECE"/>
    <w:rsid w:val="00077F55"/>
    <w:rsid w:val="00080D79"/>
    <w:rsid w:val="000818D2"/>
    <w:rsid w:val="00081E0F"/>
    <w:rsid w:val="00082A5D"/>
    <w:rsid w:val="00082A77"/>
    <w:rsid w:val="00082A84"/>
    <w:rsid w:val="00082EC4"/>
    <w:rsid w:val="000830CA"/>
    <w:rsid w:val="00083F44"/>
    <w:rsid w:val="000854C3"/>
    <w:rsid w:val="00085C4D"/>
    <w:rsid w:val="00086043"/>
    <w:rsid w:val="00087545"/>
    <w:rsid w:val="0008794B"/>
    <w:rsid w:val="00090351"/>
    <w:rsid w:val="000917FA"/>
    <w:rsid w:val="000919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2D5A"/>
    <w:rsid w:val="000A3198"/>
    <w:rsid w:val="000A4951"/>
    <w:rsid w:val="000A4E5C"/>
    <w:rsid w:val="000A7ACE"/>
    <w:rsid w:val="000B08B6"/>
    <w:rsid w:val="000B0C33"/>
    <w:rsid w:val="000B0EC9"/>
    <w:rsid w:val="000B157E"/>
    <w:rsid w:val="000B1FAC"/>
    <w:rsid w:val="000B20E6"/>
    <w:rsid w:val="000B2754"/>
    <w:rsid w:val="000B3955"/>
    <w:rsid w:val="000B3EF7"/>
    <w:rsid w:val="000B5372"/>
    <w:rsid w:val="000B7D0D"/>
    <w:rsid w:val="000C0947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6E1"/>
    <w:rsid w:val="000D0883"/>
    <w:rsid w:val="000D2098"/>
    <w:rsid w:val="000D2A44"/>
    <w:rsid w:val="000D487F"/>
    <w:rsid w:val="000D635A"/>
    <w:rsid w:val="000D6445"/>
    <w:rsid w:val="000D6CD2"/>
    <w:rsid w:val="000E0E7B"/>
    <w:rsid w:val="000E1834"/>
    <w:rsid w:val="000E1AA6"/>
    <w:rsid w:val="000E1FD8"/>
    <w:rsid w:val="000E2848"/>
    <w:rsid w:val="000E3247"/>
    <w:rsid w:val="000E361D"/>
    <w:rsid w:val="000E4375"/>
    <w:rsid w:val="000E4CC8"/>
    <w:rsid w:val="000E4F9F"/>
    <w:rsid w:val="000E5ACC"/>
    <w:rsid w:val="000E68CF"/>
    <w:rsid w:val="000E6EB9"/>
    <w:rsid w:val="000E7BB7"/>
    <w:rsid w:val="000F0045"/>
    <w:rsid w:val="000F32AC"/>
    <w:rsid w:val="000F47F4"/>
    <w:rsid w:val="000F611A"/>
    <w:rsid w:val="00100236"/>
    <w:rsid w:val="001005DA"/>
    <w:rsid w:val="0010161B"/>
    <w:rsid w:val="00101FD9"/>
    <w:rsid w:val="00102090"/>
    <w:rsid w:val="001031BD"/>
    <w:rsid w:val="001037FE"/>
    <w:rsid w:val="00103BB2"/>
    <w:rsid w:val="001042F8"/>
    <w:rsid w:val="00105096"/>
    <w:rsid w:val="0010574A"/>
    <w:rsid w:val="00105C09"/>
    <w:rsid w:val="00106D31"/>
    <w:rsid w:val="00110762"/>
    <w:rsid w:val="00110934"/>
    <w:rsid w:val="00111B18"/>
    <w:rsid w:val="00113D77"/>
    <w:rsid w:val="00113EC6"/>
    <w:rsid w:val="001150DF"/>
    <w:rsid w:val="00117504"/>
    <w:rsid w:val="001178EA"/>
    <w:rsid w:val="0012049F"/>
    <w:rsid w:val="0012132E"/>
    <w:rsid w:val="0012234B"/>
    <w:rsid w:val="0012364E"/>
    <w:rsid w:val="00123C04"/>
    <w:rsid w:val="00123EF0"/>
    <w:rsid w:val="00125002"/>
    <w:rsid w:val="00125843"/>
    <w:rsid w:val="00126C80"/>
    <w:rsid w:val="00127016"/>
    <w:rsid w:val="00130802"/>
    <w:rsid w:val="00131532"/>
    <w:rsid w:val="00131688"/>
    <w:rsid w:val="00131E1A"/>
    <w:rsid w:val="00131EB2"/>
    <w:rsid w:val="00133792"/>
    <w:rsid w:val="001337F6"/>
    <w:rsid w:val="00134900"/>
    <w:rsid w:val="001354BA"/>
    <w:rsid w:val="001358A3"/>
    <w:rsid w:val="00135914"/>
    <w:rsid w:val="00135C75"/>
    <w:rsid w:val="00136007"/>
    <w:rsid w:val="00136484"/>
    <w:rsid w:val="00136520"/>
    <w:rsid w:val="00136599"/>
    <w:rsid w:val="00137CB8"/>
    <w:rsid w:val="001407A6"/>
    <w:rsid w:val="00142AF9"/>
    <w:rsid w:val="0014372B"/>
    <w:rsid w:val="00145E30"/>
    <w:rsid w:val="0014722D"/>
    <w:rsid w:val="001504D9"/>
    <w:rsid w:val="00151281"/>
    <w:rsid w:val="00152877"/>
    <w:rsid w:val="00153F2E"/>
    <w:rsid w:val="0015499C"/>
    <w:rsid w:val="00157260"/>
    <w:rsid w:val="001575EC"/>
    <w:rsid w:val="00157931"/>
    <w:rsid w:val="00161BD2"/>
    <w:rsid w:val="0016286B"/>
    <w:rsid w:val="00162C0E"/>
    <w:rsid w:val="00164223"/>
    <w:rsid w:val="00164FF6"/>
    <w:rsid w:val="00165B20"/>
    <w:rsid w:val="00165FB9"/>
    <w:rsid w:val="00166136"/>
    <w:rsid w:val="00167565"/>
    <w:rsid w:val="00170164"/>
    <w:rsid w:val="001706E4"/>
    <w:rsid w:val="00171473"/>
    <w:rsid w:val="00172374"/>
    <w:rsid w:val="00172B28"/>
    <w:rsid w:val="001733F2"/>
    <w:rsid w:val="001743BF"/>
    <w:rsid w:val="00174A79"/>
    <w:rsid w:val="001809D3"/>
    <w:rsid w:val="00181A6D"/>
    <w:rsid w:val="00181F29"/>
    <w:rsid w:val="00182396"/>
    <w:rsid w:val="001828F4"/>
    <w:rsid w:val="00182F3B"/>
    <w:rsid w:val="00190D25"/>
    <w:rsid w:val="00191AE0"/>
    <w:rsid w:val="001925CB"/>
    <w:rsid w:val="001931E0"/>
    <w:rsid w:val="001935A2"/>
    <w:rsid w:val="00194182"/>
    <w:rsid w:val="0019485A"/>
    <w:rsid w:val="001A015B"/>
    <w:rsid w:val="001A1284"/>
    <w:rsid w:val="001A1309"/>
    <w:rsid w:val="001A4E76"/>
    <w:rsid w:val="001A58E3"/>
    <w:rsid w:val="001A6C95"/>
    <w:rsid w:val="001A7795"/>
    <w:rsid w:val="001B03FB"/>
    <w:rsid w:val="001B1645"/>
    <w:rsid w:val="001B3F06"/>
    <w:rsid w:val="001B402B"/>
    <w:rsid w:val="001B48EF"/>
    <w:rsid w:val="001B586D"/>
    <w:rsid w:val="001B5A37"/>
    <w:rsid w:val="001B711C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C0E"/>
    <w:rsid w:val="001C4E15"/>
    <w:rsid w:val="001C5185"/>
    <w:rsid w:val="001C591C"/>
    <w:rsid w:val="001C66FA"/>
    <w:rsid w:val="001C6798"/>
    <w:rsid w:val="001D02D1"/>
    <w:rsid w:val="001D0EC3"/>
    <w:rsid w:val="001D17CB"/>
    <w:rsid w:val="001D3B69"/>
    <w:rsid w:val="001D5A33"/>
    <w:rsid w:val="001D5EAD"/>
    <w:rsid w:val="001D62D5"/>
    <w:rsid w:val="001D72FA"/>
    <w:rsid w:val="001E1469"/>
    <w:rsid w:val="001E32E4"/>
    <w:rsid w:val="001E4605"/>
    <w:rsid w:val="001E48E5"/>
    <w:rsid w:val="001E515B"/>
    <w:rsid w:val="001E55B1"/>
    <w:rsid w:val="001E5F04"/>
    <w:rsid w:val="001E61EF"/>
    <w:rsid w:val="001E663F"/>
    <w:rsid w:val="001E785A"/>
    <w:rsid w:val="001F186D"/>
    <w:rsid w:val="001F1C52"/>
    <w:rsid w:val="001F1CC0"/>
    <w:rsid w:val="001F390C"/>
    <w:rsid w:val="001F3DF0"/>
    <w:rsid w:val="001F40E4"/>
    <w:rsid w:val="001F436D"/>
    <w:rsid w:val="001F4BCF"/>
    <w:rsid w:val="001F6760"/>
    <w:rsid w:val="001F7A30"/>
    <w:rsid w:val="002005E2"/>
    <w:rsid w:val="00200652"/>
    <w:rsid w:val="00200AF9"/>
    <w:rsid w:val="00200C68"/>
    <w:rsid w:val="00200D53"/>
    <w:rsid w:val="0020148F"/>
    <w:rsid w:val="0020173E"/>
    <w:rsid w:val="00201B56"/>
    <w:rsid w:val="00202788"/>
    <w:rsid w:val="002034B8"/>
    <w:rsid w:val="002038CE"/>
    <w:rsid w:val="00206A90"/>
    <w:rsid w:val="00206BCD"/>
    <w:rsid w:val="00206C9E"/>
    <w:rsid w:val="0021065F"/>
    <w:rsid w:val="00211F9C"/>
    <w:rsid w:val="0021279B"/>
    <w:rsid w:val="00213775"/>
    <w:rsid w:val="002152B4"/>
    <w:rsid w:val="00216872"/>
    <w:rsid w:val="002224C3"/>
    <w:rsid w:val="002231A7"/>
    <w:rsid w:val="00223795"/>
    <w:rsid w:val="002248E7"/>
    <w:rsid w:val="0022538E"/>
    <w:rsid w:val="002255D8"/>
    <w:rsid w:val="00226A10"/>
    <w:rsid w:val="00226EF0"/>
    <w:rsid w:val="00226FFA"/>
    <w:rsid w:val="00232F86"/>
    <w:rsid w:val="0023347B"/>
    <w:rsid w:val="00233EA9"/>
    <w:rsid w:val="00235C8D"/>
    <w:rsid w:val="002373B0"/>
    <w:rsid w:val="00240D42"/>
    <w:rsid w:val="00241CBC"/>
    <w:rsid w:val="00242259"/>
    <w:rsid w:val="002424F6"/>
    <w:rsid w:val="0024335F"/>
    <w:rsid w:val="002434E0"/>
    <w:rsid w:val="002435B5"/>
    <w:rsid w:val="002442A1"/>
    <w:rsid w:val="00246346"/>
    <w:rsid w:val="00246970"/>
    <w:rsid w:val="00246C56"/>
    <w:rsid w:val="0024712F"/>
    <w:rsid w:val="002476D3"/>
    <w:rsid w:val="002506E1"/>
    <w:rsid w:val="00251829"/>
    <w:rsid w:val="00252FB1"/>
    <w:rsid w:val="00253D52"/>
    <w:rsid w:val="0025563F"/>
    <w:rsid w:val="00255B44"/>
    <w:rsid w:val="0025729E"/>
    <w:rsid w:val="002575C9"/>
    <w:rsid w:val="002577A9"/>
    <w:rsid w:val="00257D9F"/>
    <w:rsid w:val="002629AE"/>
    <w:rsid w:val="002632AA"/>
    <w:rsid w:val="002639BD"/>
    <w:rsid w:val="002663D3"/>
    <w:rsid w:val="00266C1E"/>
    <w:rsid w:val="002700F8"/>
    <w:rsid w:val="002701D6"/>
    <w:rsid w:val="00270A56"/>
    <w:rsid w:val="00270CCD"/>
    <w:rsid w:val="00271A29"/>
    <w:rsid w:val="00271CB4"/>
    <w:rsid w:val="002741FB"/>
    <w:rsid w:val="00274A60"/>
    <w:rsid w:val="00275297"/>
    <w:rsid w:val="002756FE"/>
    <w:rsid w:val="00275F0C"/>
    <w:rsid w:val="00277A92"/>
    <w:rsid w:val="00277D89"/>
    <w:rsid w:val="00280D80"/>
    <w:rsid w:val="002817FB"/>
    <w:rsid w:val="0028255C"/>
    <w:rsid w:val="00285248"/>
    <w:rsid w:val="00286BCD"/>
    <w:rsid w:val="00287516"/>
    <w:rsid w:val="0028763B"/>
    <w:rsid w:val="0029079D"/>
    <w:rsid w:val="0029120C"/>
    <w:rsid w:val="00291A36"/>
    <w:rsid w:val="00292851"/>
    <w:rsid w:val="00293278"/>
    <w:rsid w:val="002934F8"/>
    <w:rsid w:val="0029385C"/>
    <w:rsid w:val="0029423E"/>
    <w:rsid w:val="002945BE"/>
    <w:rsid w:val="0029485D"/>
    <w:rsid w:val="00294DA4"/>
    <w:rsid w:val="0029556C"/>
    <w:rsid w:val="002958A2"/>
    <w:rsid w:val="00295B91"/>
    <w:rsid w:val="002963E5"/>
    <w:rsid w:val="00296A68"/>
    <w:rsid w:val="00296CED"/>
    <w:rsid w:val="00296D56"/>
    <w:rsid w:val="0029721D"/>
    <w:rsid w:val="00297B22"/>
    <w:rsid w:val="00297D5D"/>
    <w:rsid w:val="002A1469"/>
    <w:rsid w:val="002A285F"/>
    <w:rsid w:val="002A3A2B"/>
    <w:rsid w:val="002A4754"/>
    <w:rsid w:val="002A5722"/>
    <w:rsid w:val="002A5D26"/>
    <w:rsid w:val="002A744F"/>
    <w:rsid w:val="002B09E2"/>
    <w:rsid w:val="002B2A1D"/>
    <w:rsid w:val="002B2A8C"/>
    <w:rsid w:val="002B2DB5"/>
    <w:rsid w:val="002B6F75"/>
    <w:rsid w:val="002C00F5"/>
    <w:rsid w:val="002C0870"/>
    <w:rsid w:val="002C08AA"/>
    <w:rsid w:val="002C0991"/>
    <w:rsid w:val="002C0A4B"/>
    <w:rsid w:val="002C129F"/>
    <w:rsid w:val="002C1C46"/>
    <w:rsid w:val="002C1C7C"/>
    <w:rsid w:val="002C3FE8"/>
    <w:rsid w:val="002C559E"/>
    <w:rsid w:val="002C55C9"/>
    <w:rsid w:val="002C569D"/>
    <w:rsid w:val="002C6886"/>
    <w:rsid w:val="002D04D0"/>
    <w:rsid w:val="002D0FB0"/>
    <w:rsid w:val="002D13D3"/>
    <w:rsid w:val="002D4D1C"/>
    <w:rsid w:val="002D6BA6"/>
    <w:rsid w:val="002D6D9F"/>
    <w:rsid w:val="002E16BE"/>
    <w:rsid w:val="002E2091"/>
    <w:rsid w:val="002E244F"/>
    <w:rsid w:val="002E2605"/>
    <w:rsid w:val="002E2B5F"/>
    <w:rsid w:val="002E324E"/>
    <w:rsid w:val="002E3698"/>
    <w:rsid w:val="002E3936"/>
    <w:rsid w:val="002E3AE7"/>
    <w:rsid w:val="002E483D"/>
    <w:rsid w:val="002E492B"/>
    <w:rsid w:val="002E5906"/>
    <w:rsid w:val="002E663D"/>
    <w:rsid w:val="002E7D78"/>
    <w:rsid w:val="002F1431"/>
    <w:rsid w:val="002F28C5"/>
    <w:rsid w:val="002F448A"/>
    <w:rsid w:val="002F4B65"/>
    <w:rsid w:val="002F4D4C"/>
    <w:rsid w:val="002F4FD7"/>
    <w:rsid w:val="002F5008"/>
    <w:rsid w:val="002F60C2"/>
    <w:rsid w:val="002F6E92"/>
    <w:rsid w:val="002F7339"/>
    <w:rsid w:val="003003D7"/>
    <w:rsid w:val="00301192"/>
    <w:rsid w:val="00301792"/>
    <w:rsid w:val="00301DF7"/>
    <w:rsid w:val="0030332B"/>
    <w:rsid w:val="00303573"/>
    <w:rsid w:val="00303A1C"/>
    <w:rsid w:val="00303D5C"/>
    <w:rsid w:val="00304219"/>
    <w:rsid w:val="00305243"/>
    <w:rsid w:val="00306E2D"/>
    <w:rsid w:val="0030751E"/>
    <w:rsid w:val="003076C1"/>
    <w:rsid w:val="00307CCC"/>
    <w:rsid w:val="00307CE2"/>
    <w:rsid w:val="00312ECB"/>
    <w:rsid w:val="003130C5"/>
    <w:rsid w:val="0031335F"/>
    <w:rsid w:val="003139E2"/>
    <w:rsid w:val="0031695B"/>
    <w:rsid w:val="00316FE2"/>
    <w:rsid w:val="00317252"/>
    <w:rsid w:val="00322DB5"/>
    <w:rsid w:val="00323645"/>
    <w:rsid w:val="00324793"/>
    <w:rsid w:val="0032509C"/>
    <w:rsid w:val="00325408"/>
    <w:rsid w:val="003270E8"/>
    <w:rsid w:val="00327624"/>
    <w:rsid w:val="00327690"/>
    <w:rsid w:val="00327B06"/>
    <w:rsid w:val="003303AB"/>
    <w:rsid w:val="00335E50"/>
    <w:rsid w:val="00336A0D"/>
    <w:rsid w:val="00337FB6"/>
    <w:rsid w:val="003400E3"/>
    <w:rsid w:val="00342929"/>
    <w:rsid w:val="003431BB"/>
    <w:rsid w:val="0034321D"/>
    <w:rsid w:val="003438E8"/>
    <w:rsid w:val="00343ABE"/>
    <w:rsid w:val="00345290"/>
    <w:rsid w:val="00345F0F"/>
    <w:rsid w:val="00346631"/>
    <w:rsid w:val="003477D3"/>
    <w:rsid w:val="003501AD"/>
    <w:rsid w:val="00350454"/>
    <w:rsid w:val="00350EBA"/>
    <w:rsid w:val="00352751"/>
    <w:rsid w:val="003527C8"/>
    <w:rsid w:val="00352D5C"/>
    <w:rsid w:val="0035325B"/>
    <w:rsid w:val="003536A6"/>
    <w:rsid w:val="00354405"/>
    <w:rsid w:val="003563CE"/>
    <w:rsid w:val="00356D0C"/>
    <w:rsid w:val="00357D00"/>
    <w:rsid w:val="003600B4"/>
    <w:rsid w:val="00361A19"/>
    <w:rsid w:val="003625A4"/>
    <w:rsid w:val="0036295D"/>
    <w:rsid w:val="00362E7D"/>
    <w:rsid w:val="003642BC"/>
    <w:rsid w:val="003649A5"/>
    <w:rsid w:val="00364AD2"/>
    <w:rsid w:val="00364B17"/>
    <w:rsid w:val="00365050"/>
    <w:rsid w:val="00365156"/>
    <w:rsid w:val="003653FB"/>
    <w:rsid w:val="00366653"/>
    <w:rsid w:val="00367A7E"/>
    <w:rsid w:val="003700C9"/>
    <w:rsid w:val="00370D47"/>
    <w:rsid w:val="003743A6"/>
    <w:rsid w:val="00374984"/>
    <w:rsid w:val="0037681C"/>
    <w:rsid w:val="00376F97"/>
    <w:rsid w:val="0037721F"/>
    <w:rsid w:val="00380A55"/>
    <w:rsid w:val="00382412"/>
    <w:rsid w:val="00383B15"/>
    <w:rsid w:val="003847A9"/>
    <w:rsid w:val="003854DE"/>
    <w:rsid w:val="00385DC3"/>
    <w:rsid w:val="00386E23"/>
    <w:rsid w:val="00386F2B"/>
    <w:rsid w:val="003906EB"/>
    <w:rsid w:val="00390992"/>
    <w:rsid w:val="00391DDF"/>
    <w:rsid w:val="00393D0D"/>
    <w:rsid w:val="00393E71"/>
    <w:rsid w:val="00397D19"/>
    <w:rsid w:val="00397E21"/>
    <w:rsid w:val="003A0351"/>
    <w:rsid w:val="003A0399"/>
    <w:rsid w:val="003A0B8A"/>
    <w:rsid w:val="003A0EA8"/>
    <w:rsid w:val="003A16A0"/>
    <w:rsid w:val="003A1BAF"/>
    <w:rsid w:val="003A35EB"/>
    <w:rsid w:val="003A3E0F"/>
    <w:rsid w:val="003A4E3A"/>
    <w:rsid w:val="003A613B"/>
    <w:rsid w:val="003B048E"/>
    <w:rsid w:val="003B0991"/>
    <w:rsid w:val="003B1AAC"/>
    <w:rsid w:val="003B1D1D"/>
    <w:rsid w:val="003B26B1"/>
    <w:rsid w:val="003B2702"/>
    <w:rsid w:val="003B2C8F"/>
    <w:rsid w:val="003B2EB5"/>
    <w:rsid w:val="003B3AAB"/>
    <w:rsid w:val="003B43F2"/>
    <w:rsid w:val="003B5264"/>
    <w:rsid w:val="003B6BE4"/>
    <w:rsid w:val="003B77AC"/>
    <w:rsid w:val="003C12D4"/>
    <w:rsid w:val="003C12DE"/>
    <w:rsid w:val="003C1E16"/>
    <w:rsid w:val="003C275E"/>
    <w:rsid w:val="003C2A69"/>
    <w:rsid w:val="003C76E7"/>
    <w:rsid w:val="003C7888"/>
    <w:rsid w:val="003D0E03"/>
    <w:rsid w:val="003D0F14"/>
    <w:rsid w:val="003D1A2C"/>
    <w:rsid w:val="003D252F"/>
    <w:rsid w:val="003D26ED"/>
    <w:rsid w:val="003D3338"/>
    <w:rsid w:val="003D3A76"/>
    <w:rsid w:val="003D5CBC"/>
    <w:rsid w:val="003D5FB2"/>
    <w:rsid w:val="003D6261"/>
    <w:rsid w:val="003D6A4F"/>
    <w:rsid w:val="003D713D"/>
    <w:rsid w:val="003D7F9D"/>
    <w:rsid w:val="003E15CC"/>
    <w:rsid w:val="003E1693"/>
    <w:rsid w:val="003E2C5A"/>
    <w:rsid w:val="003E433B"/>
    <w:rsid w:val="003E5BA1"/>
    <w:rsid w:val="003E5CEF"/>
    <w:rsid w:val="003E5D60"/>
    <w:rsid w:val="003E5F25"/>
    <w:rsid w:val="003E65A0"/>
    <w:rsid w:val="003E7734"/>
    <w:rsid w:val="003E78EB"/>
    <w:rsid w:val="003F2524"/>
    <w:rsid w:val="003F31EB"/>
    <w:rsid w:val="003F4751"/>
    <w:rsid w:val="003F50E1"/>
    <w:rsid w:val="003F516B"/>
    <w:rsid w:val="003F599E"/>
    <w:rsid w:val="003F5C8F"/>
    <w:rsid w:val="003F6181"/>
    <w:rsid w:val="003F7637"/>
    <w:rsid w:val="004020F8"/>
    <w:rsid w:val="004026FF"/>
    <w:rsid w:val="004029C2"/>
    <w:rsid w:val="00402CE4"/>
    <w:rsid w:val="004033A9"/>
    <w:rsid w:val="00403A4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092B"/>
    <w:rsid w:val="00421BEF"/>
    <w:rsid w:val="0042236A"/>
    <w:rsid w:val="0042278B"/>
    <w:rsid w:val="00423352"/>
    <w:rsid w:val="00424112"/>
    <w:rsid w:val="00424318"/>
    <w:rsid w:val="00426C19"/>
    <w:rsid w:val="00426D56"/>
    <w:rsid w:val="00426E4F"/>
    <w:rsid w:val="004304A3"/>
    <w:rsid w:val="00432202"/>
    <w:rsid w:val="00432D4C"/>
    <w:rsid w:val="00434FCC"/>
    <w:rsid w:val="0043653E"/>
    <w:rsid w:val="00436D9A"/>
    <w:rsid w:val="004378AF"/>
    <w:rsid w:val="00437FA7"/>
    <w:rsid w:val="00440410"/>
    <w:rsid w:val="004408DB"/>
    <w:rsid w:val="00441186"/>
    <w:rsid w:val="00445545"/>
    <w:rsid w:val="00446265"/>
    <w:rsid w:val="00446960"/>
    <w:rsid w:val="00447519"/>
    <w:rsid w:val="00447907"/>
    <w:rsid w:val="00447E1F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6B0"/>
    <w:rsid w:val="00455B90"/>
    <w:rsid w:val="004575D4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70FEF"/>
    <w:rsid w:val="0047204B"/>
    <w:rsid w:val="004731E8"/>
    <w:rsid w:val="004736D4"/>
    <w:rsid w:val="00473719"/>
    <w:rsid w:val="00474177"/>
    <w:rsid w:val="00476F64"/>
    <w:rsid w:val="0047735F"/>
    <w:rsid w:val="00477DC4"/>
    <w:rsid w:val="00480B60"/>
    <w:rsid w:val="00480CEB"/>
    <w:rsid w:val="00481042"/>
    <w:rsid w:val="0048145D"/>
    <w:rsid w:val="00482661"/>
    <w:rsid w:val="00482EB2"/>
    <w:rsid w:val="0048370E"/>
    <w:rsid w:val="00484631"/>
    <w:rsid w:val="0048553E"/>
    <w:rsid w:val="00485918"/>
    <w:rsid w:val="004860CE"/>
    <w:rsid w:val="004865BD"/>
    <w:rsid w:val="004871B3"/>
    <w:rsid w:val="004929BE"/>
    <w:rsid w:val="00492A4A"/>
    <w:rsid w:val="004931ED"/>
    <w:rsid w:val="00493275"/>
    <w:rsid w:val="00495ECD"/>
    <w:rsid w:val="00496D90"/>
    <w:rsid w:val="004A0F82"/>
    <w:rsid w:val="004A241E"/>
    <w:rsid w:val="004A5AE5"/>
    <w:rsid w:val="004A6F43"/>
    <w:rsid w:val="004B0325"/>
    <w:rsid w:val="004B2A17"/>
    <w:rsid w:val="004B460F"/>
    <w:rsid w:val="004B5179"/>
    <w:rsid w:val="004B5846"/>
    <w:rsid w:val="004B5E50"/>
    <w:rsid w:val="004C0290"/>
    <w:rsid w:val="004C05D9"/>
    <w:rsid w:val="004C0A32"/>
    <w:rsid w:val="004C1E51"/>
    <w:rsid w:val="004C204D"/>
    <w:rsid w:val="004C495D"/>
    <w:rsid w:val="004C4CC1"/>
    <w:rsid w:val="004C62BF"/>
    <w:rsid w:val="004C6420"/>
    <w:rsid w:val="004C6B32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55E"/>
    <w:rsid w:val="004E09EE"/>
    <w:rsid w:val="004E1BBF"/>
    <w:rsid w:val="004E223A"/>
    <w:rsid w:val="004E2419"/>
    <w:rsid w:val="004E2AAB"/>
    <w:rsid w:val="004E2AD2"/>
    <w:rsid w:val="004E2BB9"/>
    <w:rsid w:val="004E45A7"/>
    <w:rsid w:val="004E4E5A"/>
    <w:rsid w:val="004F0E6A"/>
    <w:rsid w:val="004F1802"/>
    <w:rsid w:val="004F2ACF"/>
    <w:rsid w:val="004F33D1"/>
    <w:rsid w:val="004F5D89"/>
    <w:rsid w:val="004F63D2"/>
    <w:rsid w:val="00500465"/>
    <w:rsid w:val="005011FB"/>
    <w:rsid w:val="00501E46"/>
    <w:rsid w:val="00502050"/>
    <w:rsid w:val="0050327B"/>
    <w:rsid w:val="00503462"/>
    <w:rsid w:val="00503772"/>
    <w:rsid w:val="00504611"/>
    <w:rsid w:val="00505A40"/>
    <w:rsid w:val="00505E08"/>
    <w:rsid w:val="00506111"/>
    <w:rsid w:val="005072A7"/>
    <w:rsid w:val="00507D5A"/>
    <w:rsid w:val="00507F6B"/>
    <w:rsid w:val="00510D12"/>
    <w:rsid w:val="00511C32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B8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0D68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1EB4"/>
    <w:rsid w:val="005527B0"/>
    <w:rsid w:val="005541EF"/>
    <w:rsid w:val="0055673D"/>
    <w:rsid w:val="00556801"/>
    <w:rsid w:val="00556E0A"/>
    <w:rsid w:val="00556F92"/>
    <w:rsid w:val="0055776F"/>
    <w:rsid w:val="00557A40"/>
    <w:rsid w:val="005618DF"/>
    <w:rsid w:val="00562A7C"/>
    <w:rsid w:val="00562CC9"/>
    <w:rsid w:val="00562DB7"/>
    <w:rsid w:val="0056321A"/>
    <w:rsid w:val="005632A5"/>
    <w:rsid w:val="00563D24"/>
    <w:rsid w:val="00564330"/>
    <w:rsid w:val="00564A2A"/>
    <w:rsid w:val="00564BF6"/>
    <w:rsid w:val="0056551F"/>
    <w:rsid w:val="00565E94"/>
    <w:rsid w:val="005673D7"/>
    <w:rsid w:val="00567E63"/>
    <w:rsid w:val="00570486"/>
    <w:rsid w:val="00571B0B"/>
    <w:rsid w:val="00572C71"/>
    <w:rsid w:val="00574511"/>
    <w:rsid w:val="00575AF0"/>
    <w:rsid w:val="00576DDF"/>
    <w:rsid w:val="005775F2"/>
    <w:rsid w:val="00581B41"/>
    <w:rsid w:val="005825E4"/>
    <w:rsid w:val="005843F9"/>
    <w:rsid w:val="005846F4"/>
    <w:rsid w:val="005847EF"/>
    <w:rsid w:val="00585BB0"/>
    <w:rsid w:val="005900CB"/>
    <w:rsid w:val="005913E1"/>
    <w:rsid w:val="00591964"/>
    <w:rsid w:val="005924EA"/>
    <w:rsid w:val="00592696"/>
    <w:rsid w:val="00592754"/>
    <w:rsid w:val="00593053"/>
    <w:rsid w:val="005939B7"/>
    <w:rsid w:val="005944CC"/>
    <w:rsid w:val="00594F50"/>
    <w:rsid w:val="00595560"/>
    <w:rsid w:val="00595A8E"/>
    <w:rsid w:val="00595C52"/>
    <w:rsid w:val="00596290"/>
    <w:rsid w:val="00596FF1"/>
    <w:rsid w:val="005A08A4"/>
    <w:rsid w:val="005A0C8D"/>
    <w:rsid w:val="005A2BDB"/>
    <w:rsid w:val="005A37A0"/>
    <w:rsid w:val="005A47DB"/>
    <w:rsid w:val="005A5678"/>
    <w:rsid w:val="005A740B"/>
    <w:rsid w:val="005A790F"/>
    <w:rsid w:val="005B0E23"/>
    <w:rsid w:val="005B310F"/>
    <w:rsid w:val="005B3A02"/>
    <w:rsid w:val="005B41F5"/>
    <w:rsid w:val="005B43C6"/>
    <w:rsid w:val="005B4692"/>
    <w:rsid w:val="005B4BDC"/>
    <w:rsid w:val="005B4C45"/>
    <w:rsid w:val="005B5249"/>
    <w:rsid w:val="005C0505"/>
    <w:rsid w:val="005C0665"/>
    <w:rsid w:val="005C0F2F"/>
    <w:rsid w:val="005C0F53"/>
    <w:rsid w:val="005C1223"/>
    <w:rsid w:val="005C2579"/>
    <w:rsid w:val="005C3252"/>
    <w:rsid w:val="005C3253"/>
    <w:rsid w:val="005C3E9C"/>
    <w:rsid w:val="005C62DB"/>
    <w:rsid w:val="005C79DD"/>
    <w:rsid w:val="005C7E0A"/>
    <w:rsid w:val="005D13A8"/>
    <w:rsid w:val="005D1D32"/>
    <w:rsid w:val="005D2005"/>
    <w:rsid w:val="005D3959"/>
    <w:rsid w:val="005D40DF"/>
    <w:rsid w:val="005D447F"/>
    <w:rsid w:val="005D454A"/>
    <w:rsid w:val="005D4BA7"/>
    <w:rsid w:val="005D574E"/>
    <w:rsid w:val="005D657C"/>
    <w:rsid w:val="005D6732"/>
    <w:rsid w:val="005D69B9"/>
    <w:rsid w:val="005E0C6D"/>
    <w:rsid w:val="005E13FD"/>
    <w:rsid w:val="005E1D49"/>
    <w:rsid w:val="005E21B1"/>
    <w:rsid w:val="005E22E6"/>
    <w:rsid w:val="005E5116"/>
    <w:rsid w:val="005E5233"/>
    <w:rsid w:val="005E565D"/>
    <w:rsid w:val="005E5BFC"/>
    <w:rsid w:val="005E6072"/>
    <w:rsid w:val="005E6CCC"/>
    <w:rsid w:val="005F0245"/>
    <w:rsid w:val="005F0695"/>
    <w:rsid w:val="005F14ED"/>
    <w:rsid w:val="005F266D"/>
    <w:rsid w:val="005F3937"/>
    <w:rsid w:val="005F4A3D"/>
    <w:rsid w:val="005F5AC9"/>
    <w:rsid w:val="005F5D3D"/>
    <w:rsid w:val="005F66ED"/>
    <w:rsid w:val="005F7334"/>
    <w:rsid w:val="005F7493"/>
    <w:rsid w:val="006019AF"/>
    <w:rsid w:val="00602B2E"/>
    <w:rsid w:val="00604EFD"/>
    <w:rsid w:val="006100C2"/>
    <w:rsid w:val="006124F1"/>
    <w:rsid w:val="00612DAC"/>
    <w:rsid w:val="00613097"/>
    <w:rsid w:val="00613817"/>
    <w:rsid w:val="00614A90"/>
    <w:rsid w:val="00614BAB"/>
    <w:rsid w:val="006150D1"/>
    <w:rsid w:val="00615A9D"/>
    <w:rsid w:val="00617739"/>
    <w:rsid w:val="00621323"/>
    <w:rsid w:val="00622B30"/>
    <w:rsid w:val="006253A8"/>
    <w:rsid w:val="006259E8"/>
    <w:rsid w:val="00625F33"/>
    <w:rsid w:val="00626167"/>
    <w:rsid w:val="00626310"/>
    <w:rsid w:val="00627005"/>
    <w:rsid w:val="006276C5"/>
    <w:rsid w:val="00627EB0"/>
    <w:rsid w:val="00630403"/>
    <w:rsid w:val="00630769"/>
    <w:rsid w:val="00630ED6"/>
    <w:rsid w:val="0063243E"/>
    <w:rsid w:val="00633054"/>
    <w:rsid w:val="006336C5"/>
    <w:rsid w:val="006343D1"/>
    <w:rsid w:val="006345E2"/>
    <w:rsid w:val="0063499A"/>
    <w:rsid w:val="00634A89"/>
    <w:rsid w:val="00635D65"/>
    <w:rsid w:val="0063684E"/>
    <w:rsid w:val="00641431"/>
    <w:rsid w:val="00641A69"/>
    <w:rsid w:val="006426CB"/>
    <w:rsid w:val="00642895"/>
    <w:rsid w:val="00643F68"/>
    <w:rsid w:val="0064431D"/>
    <w:rsid w:val="006444B3"/>
    <w:rsid w:val="006453B4"/>
    <w:rsid w:val="00645634"/>
    <w:rsid w:val="00645BAD"/>
    <w:rsid w:val="00646244"/>
    <w:rsid w:val="006469C7"/>
    <w:rsid w:val="00647069"/>
    <w:rsid w:val="006503C6"/>
    <w:rsid w:val="00651917"/>
    <w:rsid w:val="00651CAA"/>
    <w:rsid w:val="00651D19"/>
    <w:rsid w:val="006526AD"/>
    <w:rsid w:val="0065271A"/>
    <w:rsid w:val="006531E9"/>
    <w:rsid w:val="00653BA8"/>
    <w:rsid w:val="00654187"/>
    <w:rsid w:val="00654472"/>
    <w:rsid w:val="00654F5D"/>
    <w:rsid w:val="00654F6E"/>
    <w:rsid w:val="006558E9"/>
    <w:rsid w:val="006561E3"/>
    <w:rsid w:val="006571E4"/>
    <w:rsid w:val="00660F0E"/>
    <w:rsid w:val="006618E0"/>
    <w:rsid w:val="0066206D"/>
    <w:rsid w:val="00663032"/>
    <w:rsid w:val="00663639"/>
    <w:rsid w:val="00664674"/>
    <w:rsid w:val="00664861"/>
    <w:rsid w:val="006650A6"/>
    <w:rsid w:val="006654B2"/>
    <w:rsid w:val="00665726"/>
    <w:rsid w:val="00665FB9"/>
    <w:rsid w:val="00666915"/>
    <w:rsid w:val="00666A1B"/>
    <w:rsid w:val="006677F5"/>
    <w:rsid w:val="006708D2"/>
    <w:rsid w:val="00670927"/>
    <w:rsid w:val="00670FC2"/>
    <w:rsid w:val="00671F1A"/>
    <w:rsid w:val="006728DC"/>
    <w:rsid w:val="00672DFF"/>
    <w:rsid w:val="006730D3"/>
    <w:rsid w:val="00674F3B"/>
    <w:rsid w:val="00674FE5"/>
    <w:rsid w:val="0067507E"/>
    <w:rsid w:val="00675D13"/>
    <w:rsid w:val="006762A4"/>
    <w:rsid w:val="006763CE"/>
    <w:rsid w:val="0068098B"/>
    <w:rsid w:val="0068208D"/>
    <w:rsid w:val="006833B1"/>
    <w:rsid w:val="00683725"/>
    <w:rsid w:val="00685171"/>
    <w:rsid w:val="006851E1"/>
    <w:rsid w:val="00685F48"/>
    <w:rsid w:val="00686A8F"/>
    <w:rsid w:val="006875D9"/>
    <w:rsid w:val="00690C62"/>
    <w:rsid w:val="0069146B"/>
    <w:rsid w:val="00691A63"/>
    <w:rsid w:val="0069411F"/>
    <w:rsid w:val="0069587A"/>
    <w:rsid w:val="0069645B"/>
    <w:rsid w:val="0069780E"/>
    <w:rsid w:val="006A3BBA"/>
    <w:rsid w:val="006A4ADF"/>
    <w:rsid w:val="006A5B3D"/>
    <w:rsid w:val="006A6AB2"/>
    <w:rsid w:val="006A7540"/>
    <w:rsid w:val="006A7843"/>
    <w:rsid w:val="006A7B5A"/>
    <w:rsid w:val="006B030A"/>
    <w:rsid w:val="006B0D82"/>
    <w:rsid w:val="006B1979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72E"/>
    <w:rsid w:val="006C0C41"/>
    <w:rsid w:val="006C0F7D"/>
    <w:rsid w:val="006C0FA2"/>
    <w:rsid w:val="006C2EC9"/>
    <w:rsid w:val="006C2FE7"/>
    <w:rsid w:val="006C3B63"/>
    <w:rsid w:val="006C47D2"/>
    <w:rsid w:val="006C5B9A"/>
    <w:rsid w:val="006C5FEF"/>
    <w:rsid w:val="006C75B2"/>
    <w:rsid w:val="006D04DE"/>
    <w:rsid w:val="006D2905"/>
    <w:rsid w:val="006D50F1"/>
    <w:rsid w:val="006D5FA4"/>
    <w:rsid w:val="006D711D"/>
    <w:rsid w:val="006D7B04"/>
    <w:rsid w:val="006D7C88"/>
    <w:rsid w:val="006E16B2"/>
    <w:rsid w:val="006E1A73"/>
    <w:rsid w:val="006E1FED"/>
    <w:rsid w:val="006E21CB"/>
    <w:rsid w:val="006E3380"/>
    <w:rsid w:val="006E447D"/>
    <w:rsid w:val="006E5BE8"/>
    <w:rsid w:val="006E6A05"/>
    <w:rsid w:val="006E7BCE"/>
    <w:rsid w:val="006E7D3B"/>
    <w:rsid w:val="006E7D67"/>
    <w:rsid w:val="006F2DC5"/>
    <w:rsid w:val="006F4351"/>
    <w:rsid w:val="006F78BD"/>
    <w:rsid w:val="006F7F5C"/>
    <w:rsid w:val="00700BAC"/>
    <w:rsid w:val="00700CC0"/>
    <w:rsid w:val="0070244D"/>
    <w:rsid w:val="007038A2"/>
    <w:rsid w:val="007038A5"/>
    <w:rsid w:val="00703D31"/>
    <w:rsid w:val="00704D26"/>
    <w:rsid w:val="0070598E"/>
    <w:rsid w:val="00705AE5"/>
    <w:rsid w:val="00705C26"/>
    <w:rsid w:val="00705E93"/>
    <w:rsid w:val="00712DEC"/>
    <w:rsid w:val="00714F54"/>
    <w:rsid w:val="00715377"/>
    <w:rsid w:val="00716D90"/>
    <w:rsid w:val="00716F64"/>
    <w:rsid w:val="007175A8"/>
    <w:rsid w:val="00721066"/>
    <w:rsid w:val="007218A7"/>
    <w:rsid w:val="007235C9"/>
    <w:rsid w:val="007238CE"/>
    <w:rsid w:val="00723E77"/>
    <w:rsid w:val="00730559"/>
    <w:rsid w:val="0073151C"/>
    <w:rsid w:val="00731E5F"/>
    <w:rsid w:val="00732C93"/>
    <w:rsid w:val="00733275"/>
    <w:rsid w:val="007340D7"/>
    <w:rsid w:val="0073416F"/>
    <w:rsid w:val="00734A68"/>
    <w:rsid w:val="00735D10"/>
    <w:rsid w:val="007378AE"/>
    <w:rsid w:val="00742421"/>
    <w:rsid w:val="00742747"/>
    <w:rsid w:val="00742D86"/>
    <w:rsid w:val="00743873"/>
    <w:rsid w:val="00744AEE"/>
    <w:rsid w:val="00745A3A"/>
    <w:rsid w:val="00746E57"/>
    <w:rsid w:val="00746FEF"/>
    <w:rsid w:val="00747AE3"/>
    <w:rsid w:val="0075033A"/>
    <w:rsid w:val="007509CD"/>
    <w:rsid w:val="00750C22"/>
    <w:rsid w:val="0075160B"/>
    <w:rsid w:val="00751684"/>
    <w:rsid w:val="00752E44"/>
    <w:rsid w:val="00753132"/>
    <w:rsid w:val="00753953"/>
    <w:rsid w:val="00754C51"/>
    <w:rsid w:val="00754F3F"/>
    <w:rsid w:val="00755809"/>
    <w:rsid w:val="00755E4A"/>
    <w:rsid w:val="00756627"/>
    <w:rsid w:val="0076048F"/>
    <w:rsid w:val="00760FA9"/>
    <w:rsid w:val="007616AD"/>
    <w:rsid w:val="00762C06"/>
    <w:rsid w:val="00764C39"/>
    <w:rsid w:val="00765E74"/>
    <w:rsid w:val="00767E68"/>
    <w:rsid w:val="00770EEF"/>
    <w:rsid w:val="00774382"/>
    <w:rsid w:val="00775047"/>
    <w:rsid w:val="0077574B"/>
    <w:rsid w:val="007759AC"/>
    <w:rsid w:val="00775A9A"/>
    <w:rsid w:val="007765D0"/>
    <w:rsid w:val="00776A6A"/>
    <w:rsid w:val="00780E8A"/>
    <w:rsid w:val="00781DAF"/>
    <w:rsid w:val="0078268F"/>
    <w:rsid w:val="00782A97"/>
    <w:rsid w:val="00783491"/>
    <w:rsid w:val="0078411E"/>
    <w:rsid w:val="00784E1D"/>
    <w:rsid w:val="00785B66"/>
    <w:rsid w:val="007869B4"/>
    <w:rsid w:val="00787586"/>
    <w:rsid w:val="00787B04"/>
    <w:rsid w:val="00790063"/>
    <w:rsid w:val="007904C1"/>
    <w:rsid w:val="00790A60"/>
    <w:rsid w:val="00791D22"/>
    <w:rsid w:val="007921D7"/>
    <w:rsid w:val="0079271E"/>
    <w:rsid w:val="0079273C"/>
    <w:rsid w:val="00793E22"/>
    <w:rsid w:val="00796A44"/>
    <w:rsid w:val="007975E3"/>
    <w:rsid w:val="007A0CA4"/>
    <w:rsid w:val="007A17D7"/>
    <w:rsid w:val="007A1CD2"/>
    <w:rsid w:val="007A21F4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5579"/>
    <w:rsid w:val="007B6644"/>
    <w:rsid w:val="007B6E2D"/>
    <w:rsid w:val="007B7875"/>
    <w:rsid w:val="007C2FE2"/>
    <w:rsid w:val="007C388D"/>
    <w:rsid w:val="007C4CEA"/>
    <w:rsid w:val="007C6AFC"/>
    <w:rsid w:val="007C6FFD"/>
    <w:rsid w:val="007D039D"/>
    <w:rsid w:val="007D129C"/>
    <w:rsid w:val="007D28DD"/>
    <w:rsid w:val="007D2A96"/>
    <w:rsid w:val="007D36DB"/>
    <w:rsid w:val="007D4304"/>
    <w:rsid w:val="007D4725"/>
    <w:rsid w:val="007D4C89"/>
    <w:rsid w:val="007D5362"/>
    <w:rsid w:val="007E016C"/>
    <w:rsid w:val="007E01B4"/>
    <w:rsid w:val="007E4165"/>
    <w:rsid w:val="007E451A"/>
    <w:rsid w:val="007E492F"/>
    <w:rsid w:val="007E6693"/>
    <w:rsid w:val="007E7614"/>
    <w:rsid w:val="007F45F3"/>
    <w:rsid w:val="007F6086"/>
    <w:rsid w:val="007F6139"/>
    <w:rsid w:val="007F6867"/>
    <w:rsid w:val="007F6878"/>
    <w:rsid w:val="007F6F47"/>
    <w:rsid w:val="007F79DC"/>
    <w:rsid w:val="007F7B12"/>
    <w:rsid w:val="007F7BBA"/>
    <w:rsid w:val="00800075"/>
    <w:rsid w:val="00800227"/>
    <w:rsid w:val="00800530"/>
    <w:rsid w:val="00801C94"/>
    <w:rsid w:val="008037A5"/>
    <w:rsid w:val="00804F2C"/>
    <w:rsid w:val="008067FC"/>
    <w:rsid w:val="008068DE"/>
    <w:rsid w:val="00810ADE"/>
    <w:rsid w:val="00810D51"/>
    <w:rsid w:val="00812441"/>
    <w:rsid w:val="00812D59"/>
    <w:rsid w:val="00814C31"/>
    <w:rsid w:val="008152FC"/>
    <w:rsid w:val="0081691F"/>
    <w:rsid w:val="00816ABB"/>
    <w:rsid w:val="00816B09"/>
    <w:rsid w:val="00817EB6"/>
    <w:rsid w:val="00817FEF"/>
    <w:rsid w:val="00820CF1"/>
    <w:rsid w:val="0082238A"/>
    <w:rsid w:val="00822A09"/>
    <w:rsid w:val="00823521"/>
    <w:rsid w:val="008245E5"/>
    <w:rsid w:val="008247C7"/>
    <w:rsid w:val="0082660E"/>
    <w:rsid w:val="008273AD"/>
    <w:rsid w:val="0082795A"/>
    <w:rsid w:val="00830F4A"/>
    <w:rsid w:val="00831385"/>
    <w:rsid w:val="008328E0"/>
    <w:rsid w:val="00834088"/>
    <w:rsid w:val="008368E6"/>
    <w:rsid w:val="00837079"/>
    <w:rsid w:val="00840214"/>
    <w:rsid w:val="0084030C"/>
    <w:rsid w:val="0084066A"/>
    <w:rsid w:val="0084178F"/>
    <w:rsid w:val="00842841"/>
    <w:rsid w:val="00843BD1"/>
    <w:rsid w:val="0084492E"/>
    <w:rsid w:val="00845BA0"/>
    <w:rsid w:val="008460BA"/>
    <w:rsid w:val="00846D87"/>
    <w:rsid w:val="0084772A"/>
    <w:rsid w:val="00847AB5"/>
    <w:rsid w:val="00851588"/>
    <w:rsid w:val="0085180C"/>
    <w:rsid w:val="008527C5"/>
    <w:rsid w:val="008532B1"/>
    <w:rsid w:val="00853A21"/>
    <w:rsid w:val="0085417B"/>
    <w:rsid w:val="00854300"/>
    <w:rsid w:val="0085517B"/>
    <w:rsid w:val="0085546D"/>
    <w:rsid w:val="0085556B"/>
    <w:rsid w:val="0085677D"/>
    <w:rsid w:val="00860187"/>
    <w:rsid w:val="00860CA6"/>
    <w:rsid w:val="00861C02"/>
    <w:rsid w:val="00862CAD"/>
    <w:rsid w:val="0086321D"/>
    <w:rsid w:val="00863B35"/>
    <w:rsid w:val="0086769B"/>
    <w:rsid w:val="0087202E"/>
    <w:rsid w:val="0087296A"/>
    <w:rsid w:val="00872FEF"/>
    <w:rsid w:val="00873040"/>
    <w:rsid w:val="00873202"/>
    <w:rsid w:val="00873D74"/>
    <w:rsid w:val="00874562"/>
    <w:rsid w:val="008753CB"/>
    <w:rsid w:val="008758BF"/>
    <w:rsid w:val="008771F1"/>
    <w:rsid w:val="0087724C"/>
    <w:rsid w:val="00877580"/>
    <w:rsid w:val="00880556"/>
    <w:rsid w:val="00880B4C"/>
    <w:rsid w:val="0088127C"/>
    <w:rsid w:val="008818CB"/>
    <w:rsid w:val="00881BAD"/>
    <w:rsid w:val="0088219A"/>
    <w:rsid w:val="008833F1"/>
    <w:rsid w:val="00884E6F"/>
    <w:rsid w:val="00885E8A"/>
    <w:rsid w:val="008878D6"/>
    <w:rsid w:val="00887F0B"/>
    <w:rsid w:val="00890EBE"/>
    <w:rsid w:val="0089171B"/>
    <w:rsid w:val="00891C65"/>
    <w:rsid w:val="0089301C"/>
    <w:rsid w:val="0089335C"/>
    <w:rsid w:val="008944B1"/>
    <w:rsid w:val="00894F94"/>
    <w:rsid w:val="00895566"/>
    <w:rsid w:val="00896E41"/>
    <w:rsid w:val="00897494"/>
    <w:rsid w:val="00897733"/>
    <w:rsid w:val="008A08BB"/>
    <w:rsid w:val="008A1740"/>
    <w:rsid w:val="008A3B79"/>
    <w:rsid w:val="008A570A"/>
    <w:rsid w:val="008A6526"/>
    <w:rsid w:val="008A66D5"/>
    <w:rsid w:val="008A696C"/>
    <w:rsid w:val="008B0B51"/>
    <w:rsid w:val="008B13B2"/>
    <w:rsid w:val="008B229A"/>
    <w:rsid w:val="008B2533"/>
    <w:rsid w:val="008B2744"/>
    <w:rsid w:val="008B372B"/>
    <w:rsid w:val="008B38EC"/>
    <w:rsid w:val="008B3F1C"/>
    <w:rsid w:val="008B4570"/>
    <w:rsid w:val="008B5ED0"/>
    <w:rsid w:val="008B63BA"/>
    <w:rsid w:val="008C1677"/>
    <w:rsid w:val="008C5186"/>
    <w:rsid w:val="008C5544"/>
    <w:rsid w:val="008C5628"/>
    <w:rsid w:val="008C6229"/>
    <w:rsid w:val="008C6543"/>
    <w:rsid w:val="008C69B0"/>
    <w:rsid w:val="008C7D6A"/>
    <w:rsid w:val="008D3230"/>
    <w:rsid w:val="008D3FB7"/>
    <w:rsid w:val="008D55C8"/>
    <w:rsid w:val="008D5E70"/>
    <w:rsid w:val="008D6471"/>
    <w:rsid w:val="008D6CBC"/>
    <w:rsid w:val="008D71EC"/>
    <w:rsid w:val="008E0022"/>
    <w:rsid w:val="008E3064"/>
    <w:rsid w:val="008E3B5F"/>
    <w:rsid w:val="008E3EAA"/>
    <w:rsid w:val="008E5774"/>
    <w:rsid w:val="008E67A4"/>
    <w:rsid w:val="008E71A0"/>
    <w:rsid w:val="008E7303"/>
    <w:rsid w:val="008E7F62"/>
    <w:rsid w:val="008F004F"/>
    <w:rsid w:val="008F17C4"/>
    <w:rsid w:val="008F1A9A"/>
    <w:rsid w:val="008F291E"/>
    <w:rsid w:val="008F3710"/>
    <w:rsid w:val="008F436A"/>
    <w:rsid w:val="008F4882"/>
    <w:rsid w:val="008F600C"/>
    <w:rsid w:val="008F66DA"/>
    <w:rsid w:val="009005B3"/>
    <w:rsid w:val="00901ECB"/>
    <w:rsid w:val="00902651"/>
    <w:rsid w:val="00902D6D"/>
    <w:rsid w:val="00903009"/>
    <w:rsid w:val="00904914"/>
    <w:rsid w:val="0090556B"/>
    <w:rsid w:val="009058A8"/>
    <w:rsid w:val="0090692E"/>
    <w:rsid w:val="00907797"/>
    <w:rsid w:val="009105A3"/>
    <w:rsid w:val="0091465D"/>
    <w:rsid w:val="00914854"/>
    <w:rsid w:val="00915411"/>
    <w:rsid w:val="00916A72"/>
    <w:rsid w:val="00916BC9"/>
    <w:rsid w:val="00916DEB"/>
    <w:rsid w:val="00917325"/>
    <w:rsid w:val="00917782"/>
    <w:rsid w:val="00920504"/>
    <w:rsid w:val="00923513"/>
    <w:rsid w:val="00923EDC"/>
    <w:rsid w:val="00925643"/>
    <w:rsid w:val="00925666"/>
    <w:rsid w:val="00926708"/>
    <w:rsid w:val="0092738D"/>
    <w:rsid w:val="00927CD0"/>
    <w:rsid w:val="0093053E"/>
    <w:rsid w:val="0093219D"/>
    <w:rsid w:val="0093246D"/>
    <w:rsid w:val="00932EED"/>
    <w:rsid w:val="0093589B"/>
    <w:rsid w:val="00935920"/>
    <w:rsid w:val="009367B4"/>
    <w:rsid w:val="00937910"/>
    <w:rsid w:val="009407E3"/>
    <w:rsid w:val="009411C8"/>
    <w:rsid w:val="00942420"/>
    <w:rsid w:val="00942F8F"/>
    <w:rsid w:val="0094446D"/>
    <w:rsid w:val="00944B45"/>
    <w:rsid w:val="0094515B"/>
    <w:rsid w:val="009458D6"/>
    <w:rsid w:val="00945AD9"/>
    <w:rsid w:val="0094606E"/>
    <w:rsid w:val="009465A0"/>
    <w:rsid w:val="00946CD1"/>
    <w:rsid w:val="00947104"/>
    <w:rsid w:val="0094746B"/>
    <w:rsid w:val="0095064F"/>
    <w:rsid w:val="009520EA"/>
    <w:rsid w:val="0095739A"/>
    <w:rsid w:val="009579A6"/>
    <w:rsid w:val="00960DCC"/>
    <w:rsid w:val="00961FCB"/>
    <w:rsid w:val="00962418"/>
    <w:rsid w:val="00962911"/>
    <w:rsid w:val="009638E9"/>
    <w:rsid w:val="0096473F"/>
    <w:rsid w:val="00965141"/>
    <w:rsid w:val="009654C8"/>
    <w:rsid w:val="00965CDF"/>
    <w:rsid w:val="00965F29"/>
    <w:rsid w:val="00966AEC"/>
    <w:rsid w:val="0096703B"/>
    <w:rsid w:val="00967EBA"/>
    <w:rsid w:val="00967F26"/>
    <w:rsid w:val="009719DC"/>
    <w:rsid w:val="00972665"/>
    <w:rsid w:val="009728A4"/>
    <w:rsid w:val="00974702"/>
    <w:rsid w:val="00974C9D"/>
    <w:rsid w:val="00975554"/>
    <w:rsid w:val="00975AE8"/>
    <w:rsid w:val="00980B04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90290"/>
    <w:rsid w:val="009909F4"/>
    <w:rsid w:val="00990EE0"/>
    <w:rsid w:val="009929F3"/>
    <w:rsid w:val="009933D4"/>
    <w:rsid w:val="00994D88"/>
    <w:rsid w:val="00996CDF"/>
    <w:rsid w:val="00997196"/>
    <w:rsid w:val="0099749C"/>
    <w:rsid w:val="00997582"/>
    <w:rsid w:val="009976E6"/>
    <w:rsid w:val="009A2718"/>
    <w:rsid w:val="009A2CF9"/>
    <w:rsid w:val="009A3B6D"/>
    <w:rsid w:val="009A40AE"/>
    <w:rsid w:val="009A4104"/>
    <w:rsid w:val="009A5CE9"/>
    <w:rsid w:val="009A60B0"/>
    <w:rsid w:val="009A6D5F"/>
    <w:rsid w:val="009B07C3"/>
    <w:rsid w:val="009B0E56"/>
    <w:rsid w:val="009B1030"/>
    <w:rsid w:val="009B2568"/>
    <w:rsid w:val="009B319D"/>
    <w:rsid w:val="009B3D8C"/>
    <w:rsid w:val="009B45A3"/>
    <w:rsid w:val="009B4C55"/>
    <w:rsid w:val="009B5762"/>
    <w:rsid w:val="009B6867"/>
    <w:rsid w:val="009C1D12"/>
    <w:rsid w:val="009C2C9C"/>
    <w:rsid w:val="009C2FEF"/>
    <w:rsid w:val="009C302B"/>
    <w:rsid w:val="009C3E89"/>
    <w:rsid w:val="009C5318"/>
    <w:rsid w:val="009C5D93"/>
    <w:rsid w:val="009C7C98"/>
    <w:rsid w:val="009D0B4F"/>
    <w:rsid w:val="009D2445"/>
    <w:rsid w:val="009D57C9"/>
    <w:rsid w:val="009D5B3C"/>
    <w:rsid w:val="009D5E77"/>
    <w:rsid w:val="009D641A"/>
    <w:rsid w:val="009D7BDD"/>
    <w:rsid w:val="009D7FC6"/>
    <w:rsid w:val="009E009C"/>
    <w:rsid w:val="009E180A"/>
    <w:rsid w:val="009E2C9A"/>
    <w:rsid w:val="009E321A"/>
    <w:rsid w:val="009E4CD0"/>
    <w:rsid w:val="009E4EB4"/>
    <w:rsid w:val="009E5A24"/>
    <w:rsid w:val="009F196D"/>
    <w:rsid w:val="009F1A38"/>
    <w:rsid w:val="009F21FB"/>
    <w:rsid w:val="009F351B"/>
    <w:rsid w:val="009F3D06"/>
    <w:rsid w:val="009F3F02"/>
    <w:rsid w:val="009F4839"/>
    <w:rsid w:val="009F6007"/>
    <w:rsid w:val="009F7FEE"/>
    <w:rsid w:val="00A0100D"/>
    <w:rsid w:val="00A01938"/>
    <w:rsid w:val="00A021A1"/>
    <w:rsid w:val="00A03F8F"/>
    <w:rsid w:val="00A05883"/>
    <w:rsid w:val="00A10594"/>
    <w:rsid w:val="00A10B34"/>
    <w:rsid w:val="00A11A38"/>
    <w:rsid w:val="00A11F41"/>
    <w:rsid w:val="00A1230A"/>
    <w:rsid w:val="00A129EC"/>
    <w:rsid w:val="00A137A0"/>
    <w:rsid w:val="00A13E4D"/>
    <w:rsid w:val="00A13FC2"/>
    <w:rsid w:val="00A1608F"/>
    <w:rsid w:val="00A16C70"/>
    <w:rsid w:val="00A1736F"/>
    <w:rsid w:val="00A207D9"/>
    <w:rsid w:val="00A20F86"/>
    <w:rsid w:val="00A21585"/>
    <w:rsid w:val="00A22361"/>
    <w:rsid w:val="00A22EBB"/>
    <w:rsid w:val="00A2321A"/>
    <w:rsid w:val="00A25AC6"/>
    <w:rsid w:val="00A25C1B"/>
    <w:rsid w:val="00A2669A"/>
    <w:rsid w:val="00A26A39"/>
    <w:rsid w:val="00A27D23"/>
    <w:rsid w:val="00A3027D"/>
    <w:rsid w:val="00A31599"/>
    <w:rsid w:val="00A3159B"/>
    <w:rsid w:val="00A31724"/>
    <w:rsid w:val="00A346B4"/>
    <w:rsid w:val="00A365A4"/>
    <w:rsid w:val="00A37322"/>
    <w:rsid w:val="00A400C4"/>
    <w:rsid w:val="00A42770"/>
    <w:rsid w:val="00A43531"/>
    <w:rsid w:val="00A4404A"/>
    <w:rsid w:val="00A44BC4"/>
    <w:rsid w:val="00A44CAD"/>
    <w:rsid w:val="00A44E67"/>
    <w:rsid w:val="00A44F1D"/>
    <w:rsid w:val="00A45136"/>
    <w:rsid w:val="00A454FC"/>
    <w:rsid w:val="00A46979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575E4"/>
    <w:rsid w:val="00A60FAE"/>
    <w:rsid w:val="00A61D73"/>
    <w:rsid w:val="00A623E2"/>
    <w:rsid w:val="00A62597"/>
    <w:rsid w:val="00A65730"/>
    <w:rsid w:val="00A677DF"/>
    <w:rsid w:val="00A70A7B"/>
    <w:rsid w:val="00A728B2"/>
    <w:rsid w:val="00A73294"/>
    <w:rsid w:val="00A7361F"/>
    <w:rsid w:val="00A73A9D"/>
    <w:rsid w:val="00A74398"/>
    <w:rsid w:val="00A747BE"/>
    <w:rsid w:val="00A749A2"/>
    <w:rsid w:val="00A74BC3"/>
    <w:rsid w:val="00A74EAC"/>
    <w:rsid w:val="00A75BF2"/>
    <w:rsid w:val="00A761AD"/>
    <w:rsid w:val="00A769C2"/>
    <w:rsid w:val="00A773F5"/>
    <w:rsid w:val="00A77D74"/>
    <w:rsid w:val="00A80C54"/>
    <w:rsid w:val="00A811E0"/>
    <w:rsid w:val="00A81A47"/>
    <w:rsid w:val="00A81F2F"/>
    <w:rsid w:val="00A8248C"/>
    <w:rsid w:val="00A848DE"/>
    <w:rsid w:val="00A84F52"/>
    <w:rsid w:val="00A862F1"/>
    <w:rsid w:val="00A86B64"/>
    <w:rsid w:val="00A8758B"/>
    <w:rsid w:val="00A8794F"/>
    <w:rsid w:val="00A93C7A"/>
    <w:rsid w:val="00A9406F"/>
    <w:rsid w:val="00A946AF"/>
    <w:rsid w:val="00A95577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2243"/>
    <w:rsid w:val="00AB2275"/>
    <w:rsid w:val="00AB366B"/>
    <w:rsid w:val="00AB3B6A"/>
    <w:rsid w:val="00AB3DAE"/>
    <w:rsid w:val="00AB447E"/>
    <w:rsid w:val="00AB6431"/>
    <w:rsid w:val="00AB7838"/>
    <w:rsid w:val="00AC0220"/>
    <w:rsid w:val="00AC0456"/>
    <w:rsid w:val="00AC058C"/>
    <w:rsid w:val="00AC0847"/>
    <w:rsid w:val="00AC0AB9"/>
    <w:rsid w:val="00AC0B3F"/>
    <w:rsid w:val="00AC49CD"/>
    <w:rsid w:val="00AC4DD5"/>
    <w:rsid w:val="00AC60E8"/>
    <w:rsid w:val="00AC6C7B"/>
    <w:rsid w:val="00AC7288"/>
    <w:rsid w:val="00AC764A"/>
    <w:rsid w:val="00AD032A"/>
    <w:rsid w:val="00AD1E40"/>
    <w:rsid w:val="00AD31DF"/>
    <w:rsid w:val="00AD47D3"/>
    <w:rsid w:val="00AD532D"/>
    <w:rsid w:val="00AD6B7E"/>
    <w:rsid w:val="00AE04CE"/>
    <w:rsid w:val="00AE088E"/>
    <w:rsid w:val="00AE0E4A"/>
    <w:rsid w:val="00AE1762"/>
    <w:rsid w:val="00AE26E6"/>
    <w:rsid w:val="00AE3525"/>
    <w:rsid w:val="00AE37B9"/>
    <w:rsid w:val="00AE4139"/>
    <w:rsid w:val="00AE5572"/>
    <w:rsid w:val="00AE58B5"/>
    <w:rsid w:val="00AE5EB8"/>
    <w:rsid w:val="00AE7437"/>
    <w:rsid w:val="00AF0439"/>
    <w:rsid w:val="00AF0CB5"/>
    <w:rsid w:val="00AF202B"/>
    <w:rsid w:val="00AF2705"/>
    <w:rsid w:val="00AF3CA2"/>
    <w:rsid w:val="00AF469A"/>
    <w:rsid w:val="00AF5AD4"/>
    <w:rsid w:val="00AF5CFD"/>
    <w:rsid w:val="00AF688F"/>
    <w:rsid w:val="00AF6B92"/>
    <w:rsid w:val="00AF7978"/>
    <w:rsid w:val="00AF7AA3"/>
    <w:rsid w:val="00AF7E89"/>
    <w:rsid w:val="00B004EF"/>
    <w:rsid w:val="00B019A8"/>
    <w:rsid w:val="00B0216F"/>
    <w:rsid w:val="00B02C49"/>
    <w:rsid w:val="00B033D4"/>
    <w:rsid w:val="00B03B72"/>
    <w:rsid w:val="00B03EBD"/>
    <w:rsid w:val="00B04127"/>
    <w:rsid w:val="00B0526E"/>
    <w:rsid w:val="00B05F71"/>
    <w:rsid w:val="00B061E3"/>
    <w:rsid w:val="00B062A0"/>
    <w:rsid w:val="00B06894"/>
    <w:rsid w:val="00B1039E"/>
    <w:rsid w:val="00B1084D"/>
    <w:rsid w:val="00B119DB"/>
    <w:rsid w:val="00B1247B"/>
    <w:rsid w:val="00B12681"/>
    <w:rsid w:val="00B13AC9"/>
    <w:rsid w:val="00B141E5"/>
    <w:rsid w:val="00B14ABF"/>
    <w:rsid w:val="00B14E72"/>
    <w:rsid w:val="00B16726"/>
    <w:rsid w:val="00B17BDD"/>
    <w:rsid w:val="00B17D0F"/>
    <w:rsid w:val="00B22F17"/>
    <w:rsid w:val="00B23E70"/>
    <w:rsid w:val="00B248A3"/>
    <w:rsid w:val="00B24D3F"/>
    <w:rsid w:val="00B25CAA"/>
    <w:rsid w:val="00B27319"/>
    <w:rsid w:val="00B334BA"/>
    <w:rsid w:val="00B3496F"/>
    <w:rsid w:val="00B34A15"/>
    <w:rsid w:val="00B37221"/>
    <w:rsid w:val="00B3729F"/>
    <w:rsid w:val="00B41688"/>
    <w:rsid w:val="00B42309"/>
    <w:rsid w:val="00B42B9C"/>
    <w:rsid w:val="00B42C5B"/>
    <w:rsid w:val="00B436AA"/>
    <w:rsid w:val="00B437AB"/>
    <w:rsid w:val="00B44FC7"/>
    <w:rsid w:val="00B450FF"/>
    <w:rsid w:val="00B4552C"/>
    <w:rsid w:val="00B457A6"/>
    <w:rsid w:val="00B45AEA"/>
    <w:rsid w:val="00B47434"/>
    <w:rsid w:val="00B474F1"/>
    <w:rsid w:val="00B475AD"/>
    <w:rsid w:val="00B47D25"/>
    <w:rsid w:val="00B50290"/>
    <w:rsid w:val="00B50C3A"/>
    <w:rsid w:val="00B512EF"/>
    <w:rsid w:val="00B51940"/>
    <w:rsid w:val="00B53556"/>
    <w:rsid w:val="00B547F3"/>
    <w:rsid w:val="00B550FB"/>
    <w:rsid w:val="00B5563C"/>
    <w:rsid w:val="00B5647E"/>
    <w:rsid w:val="00B56945"/>
    <w:rsid w:val="00B57D31"/>
    <w:rsid w:val="00B60494"/>
    <w:rsid w:val="00B60E9F"/>
    <w:rsid w:val="00B62E04"/>
    <w:rsid w:val="00B62EA3"/>
    <w:rsid w:val="00B6308D"/>
    <w:rsid w:val="00B63867"/>
    <w:rsid w:val="00B6503D"/>
    <w:rsid w:val="00B655A9"/>
    <w:rsid w:val="00B65603"/>
    <w:rsid w:val="00B662F3"/>
    <w:rsid w:val="00B663D9"/>
    <w:rsid w:val="00B67336"/>
    <w:rsid w:val="00B6777F"/>
    <w:rsid w:val="00B67D03"/>
    <w:rsid w:val="00B67DA2"/>
    <w:rsid w:val="00B701F5"/>
    <w:rsid w:val="00B70D53"/>
    <w:rsid w:val="00B721A6"/>
    <w:rsid w:val="00B72FA7"/>
    <w:rsid w:val="00B74A8E"/>
    <w:rsid w:val="00B74E52"/>
    <w:rsid w:val="00B76B89"/>
    <w:rsid w:val="00B76CAD"/>
    <w:rsid w:val="00B80140"/>
    <w:rsid w:val="00B8216A"/>
    <w:rsid w:val="00B82BB2"/>
    <w:rsid w:val="00B837DB"/>
    <w:rsid w:val="00B85C52"/>
    <w:rsid w:val="00B85E7D"/>
    <w:rsid w:val="00B868E2"/>
    <w:rsid w:val="00B86D3F"/>
    <w:rsid w:val="00B87567"/>
    <w:rsid w:val="00B91F3D"/>
    <w:rsid w:val="00B922F3"/>
    <w:rsid w:val="00B933F3"/>
    <w:rsid w:val="00B93D5E"/>
    <w:rsid w:val="00B93EC0"/>
    <w:rsid w:val="00B95279"/>
    <w:rsid w:val="00B95CF7"/>
    <w:rsid w:val="00B97CD5"/>
    <w:rsid w:val="00BA08DD"/>
    <w:rsid w:val="00BA109D"/>
    <w:rsid w:val="00BA13EF"/>
    <w:rsid w:val="00BA1FDA"/>
    <w:rsid w:val="00BA25A7"/>
    <w:rsid w:val="00BA3D21"/>
    <w:rsid w:val="00BA4922"/>
    <w:rsid w:val="00BA4EF7"/>
    <w:rsid w:val="00BA5DA8"/>
    <w:rsid w:val="00BA621F"/>
    <w:rsid w:val="00BA65B7"/>
    <w:rsid w:val="00BA720B"/>
    <w:rsid w:val="00BA7CB1"/>
    <w:rsid w:val="00BB023E"/>
    <w:rsid w:val="00BB0E1C"/>
    <w:rsid w:val="00BB1164"/>
    <w:rsid w:val="00BB2171"/>
    <w:rsid w:val="00BB2487"/>
    <w:rsid w:val="00BB4011"/>
    <w:rsid w:val="00BB463C"/>
    <w:rsid w:val="00BB4E3A"/>
    <w:rsid w:val="00BB52E5"/>
    <w:rsid w:val="00BB6FBA"/>
    <w:rsid w:val="00BB77C0"/>
    <w:rsid w:val="00BC0AA8"/>
    <w:rsid w:val="00BC1D6C"/>
    <w:rsid w:val="00BC1DFA"/>
    <w:rsid w:val="00BC26B8"/>
    <w:rsid w:val="00BC41B1"/>
    <w:rsid w:val="00BC4221"/>
    <w:rsid w:val="00BC5CC7"/>
    <w:rsid w:val="00BC6286"/>
    <w:rsid w:val="00BC7391"/>
    <w:rsid w:val="00BD05A3"/>
    <w:rsid w:val="00BD0906"/>
    <w:rsid w:val="00BD1165"/>
    <w:rsid w:val="00BD28AF"/>
    <w:rsid w:val="00BD30A1"/>
    <w:rsid w:val="00BD3367"/>
    <w:rsid w:val="00BD3B91"/>
    <w:rsid w:val="00BD3BF6"/>
    <w:rsid w:val="00BD64A1"/>
    <w:rsid w:val="00BD6D1A"/>
    <w:rsid w:val="00BD7641"/>
    <w:rsid w:val="00BD7E70"/>
    <w:rsid w:val="00BE1077"/>
    <w:rsid w:val="00BE3C30"/>
    <w:rsid w:val="00BE5E0B"/>
    <w:rsid w:val="00BE61E9"/>
    <w:rsid w:val="00BE6C16"/>
    <w:rsid w:val="00BE6EFA"/>
    <w:rsid w:val="00BF0007"/>
    <w:rsid w:val="00BF044A"/>
    <w:rsid w:val="00BF1AE2"/>
    <w:rsid w:val="00BF27F3"/>
    <w:rsid w:val="00BF2F0F"/>
    <w:rsid w:val="00BF3126"/>
    <w:rsid w:val="00C00006"/>
    <w:rsid w:val="00C02AA7"/>
    <w:rsid w:val="00C02D76"/>
    <w:rsid w:val="00C02DDD"/>
    <w:rsid w:val="00C03070"/>
    <w:rsid w:val="00C034D1"/>
    <w:rsid w:val="00C052E0"/>
    <w:rsid w:val="00C05AC9"/>
    <w:rsid w:val="00C0636D"/>
    <w:rsid w:val="00C06814"/>
    <w:rsid w:val="00C0769C"/>
    <w:rsid w:val="00C1073A"/>
    <w:rsid w:val="00C10F18"/>
    <w:rsid w:val="00C11107"/>
    <w:rsid w:val="00C1192B"/>
    <w:rsid w:val="00C137EA"/>
    <w:rsid w:val="00C13BDC"/>
    <w:rsid w:val="00C13D47"/>
    <w:rsid w:val="00C15656"/>
    <w:rsid w:val="00C16979"/>
    <w:rsid w:val="00C16E33"/>
    <w:rsid w:val="00C16FA5"/>
    <w:rsid w:val="00C20A61"/>
    <w:rsid w:val="00C21395"/>
    <w:rsid w:val="00C22082"/>
    <w:rsid w:val="00C2229D"/>
    <w:rsid w:val="00C2231A"/>
    <w:rsid w:val="00C22531"/>
    <w:rsid w:val="00C22DF3"/>
    <w:rsid w:val="00C22F16"/>
    <w:rsid w:val="00C2365E"/>
    <w:rsid w:val="00C23D58"/>
    <w:rsid w:val="00C2545A"/>
    <w:rsid w:val="00C259B1"/>
    <w:rsid w:val="00C25C73"/>
    <w:rsid w:val="00C25D0D"/>
    <w:rsid w:val="00C260EA"/>
    <w:rsid w:val="00C268D1"/>
    <w:rsid w:val="00C26DEC"/>
    <w:rsid w:val="00C26FFB"/>
    <w:rsid w:val="00C27BA5"/>
    <w:rsid w:val="00C32307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1AC5"/>
    <w:rsid w:val="00C54AB3"/>
    <w:rsid w:val="00C54C24"/>
    <w:rsid w:val="00C56BBC"/>
    <w:rsid w:val="00C61174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238F"/>
    <w:rsid w:val="00C73385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89F"/>
    <w:rsid w:val="00C92934"/>
    <w:rsid w:val="00C937DA"/>
    <w:rsid w:val="00C955A8"/>
    <w:rsid w:val="00C95924"/>
    <w:rsid w:val="00C97893"/>
    <w:rsid w:val="00CA3DA1"/>
    <w:rsid w:val="00CA4D49"/>
    <w:rsid w:val="00CA5DC9"/>
    <w:rsid w:val="00CB0088"/>
    <w:rsid w:val="00CB0881"/>
    <w:rsid w:val="00CB0EFE"/>
    <w:rsid w:val="00CB2B74"/>
    <w:rsid w:val="00CB2DF6"/>
    <w:rsid w:val="00CB2E0D"/>
    <w:rsid w:val="00CB3566"/>
    <w:rsid w:val="00CB56D9"/>
    <w:rsid w:val="00CB5860"/>
    <w:rsid w:val="00CB6050"/>
    <w:rsid w:val="00CB62A9"/>
    <w:rsid w:val="00CB6909"/>
    <w:rsid w:val="00CB6AD2"/>
    <w:rsid w:val="00CB7033"/>
    <w:rsid w:val="00CC0993"/>
    <w:rsid w:val="00CC1D4F"/>
    <w:rsid w:val="00CC2518"/>
    <w:rsid w:val="00CC2E22"/>
    <w:rsid w:val="00CC33EB"/>
    <w:rsid w:val="00CC4F11"/>
    <w:rsid w:val="00CC63C9"/>
    <w:rsid w:val="00CC65F9"/>
    <w:rsid w:val="00CC70AF"/>
    <w:rsid w:val="00CD2DD4"/>
    <w:rsid w:val="00CD3CC0"/>
    <w:rsid w:val="00CD49C7"/>
    <w:rsid w:val="00CD58AA"/>
    <w:rsid w:val="00CD5FF5"/>
    <w:rsid w:val="00CD7346"/>
    <w:rsid w:val="00CE06B6"/>
    <w:rsid w:val="00CE15F1"/>
    <w:rsid w:val="00CE3149"/>
    <w:rsid w:val="00CE3408"/>
    <w:rsid w:val="00CE4C82"/>
    <w:rsid w:val="00CE5091"/>
    <w:rsid w:val="00CF1F68"/>
    <w:rsid w:val="00CF1F78"/>
    <w:rsid w:val="00CF2049"/>
    <w:rsid w:val="00CF2699"/>
    <w:rsid w:val="00CF3E27"/>
    <w:rsid w:val="00CF4DD5"/>
    <w:rsid w:val="00CF6E2E"/>
    <w:rsid w:val="00CF7CB2"/>
    <w:rsid w:val="00CF7D9E"/>
    <w:rsid w:val="00D00CBC"/>
    <w:rsid w:val="00D029F2"/>
    <w:rsid w:val="00D04DF0"/>
    <w:rsid w:val="00D05F91"/>
    <w:rsid w:val="00D070FF"/>
    <w:rsid w:val="00D107D7"/>
    <w:rsid w:val="00D108D1"/>
    <w:rsid w:val="00D141BF"/>
    <w:rsid w:val="00D14B8F"/>
    <w:rsid w:val="00D1650A"/>
    <w:rsid w:val="00D1675E"/>
    <w:rsid w:val="00D16CE2"/>
    <w:rsid w:val="00D202B2"/>
    <w:rsid w:val="00D21063"/>
    <w:rsid w:val="00D2175A"/>
    <w:rsid w:val="00D22390"/>
    <w:rsid w:val="00D24169"/>
    <w:rsid w:val="00D24581"/>
    <w:rsid w:val="00D24B2F"/>
    <w:rsid w:val="00D259BA"/>
    <w:rsid w:val="00D26122"/>
    <w:rsid w:val="00D26A4D"/>
    <w:rsid w:val="00D307DA"/>
    <w:rsid w:val="00D31C63"/>
    <w:rsid w:val="00D3239B"/>
    <w:rsid w:val="00D3301B"/>
    <w:rsid w:val="00D33292"/>
    <w:rsid w:val="00D3384E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AD5"/>
    <w:rsid w:val="00D40CC0"/>
    <w:rsid w:val="00D412F8"/>
    <w:rsid w:val="00D441DD"/>
    <w:rsid w:val="00D455A2"/>
    <w:rsid w:val="00D45DA9"/>
    <w:rsid w:val="00D4602C"/>
    <w:rsid w:val="00D47131"/>
    <w:rsid w:val="00D478EA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AF8"/>
    <w:rsid w:val="00D56BC0"/>
    <w:rsid w:val="00D56E0B"/>
    <w:rsid w:val="00D60666"/>
    <w:rsid w:val="00D61524"/>
    <w:rsid w:val="00D6153D"/>
    <w:rsid w:val="00D61C16"/>
    <w:rsid w:val="00D62FDA"/>
    <w:rsid w:val="00D63EE6"/>
    <w:rsid w:val="00D64388"/>
    <w:rsid w:val="00D66928"/>
    <w:rsid w:val="00D70C4E"/>
    <w:rsid w:val="00D71222"/>
    <w:rsid w:val="00D7258A"/>
    <w:rsid w:val="00D73374"/>
    <w:rsid w:val="00D73B5E"/>
    <w:rsid w:val="00D73DE6"/>
    <w:rsid w:val="00D73F69"/>
    <w:rsid w:val="00D75CC9"/>
    <w:rsid w:val="00D77406"/>
    <w:rsid w:val="00D80A30"/>
    <w:rsid w:val="00D80E31"/>
    <w:rsid w:val="00D8197A"/>
    <w:rsid w:val="00D81D5C"/>
    <w:rsid w:val="00D81EC6"/>
    <w:rsid w:val="00D82CD4"/>
    <w:rsid w:val="00D8645E"/>
    <w:rsid w:val="00D86762"/>
    <w:rsid w:val="00D9000B"/>
    <w:rsid w:val="00D90011"/>
    <w:rsid w:val="00D90CB6"/>
    <w:rsid w:val="00D93AB4"/>
    <w:rsid w:val="00D94204"/>
    <w:rsid w:val="00D9472C"/>
    <w:rsid w:val="00D96FD3"/>
    <w:rsid w:val="00D9757B"/>
    <w:rsid w:val="00DA0D9B"/>
    <w:rsid w:val="00DA1AB3"/>
    <w:rsid w:val="00DA22FC"/>
    <w:rsid w:val="00DA2703"/>
    <w:rsid w:val="00DA2DEC"/>
    <w:rsid w:val="00DA2F34"/>
    <w:rsid w:val="00DA500F"/>
    <w:rsid w:val="00DA5553"/>
    <w:rsid w:val="00DA5A76"/>
    <w:rsid w:val="00DA5D7B"/>
    <w:rsid w:val="00DA6FEB"/>
    <w:rsid w:val="00DB0D1F"/>
    <w:rsid w:val="00DB1522"/>
    <w:rsid w:val="00DB2E85"/>
    <w:rsid w:val="00DB35F9"/>
    <w:rsid w:val="00DB4CE1"/>
    <w:rsid w:val="00DB5C36"/>
    <w:rsid w:val="00DB5C42"/>
    <w:rsid w:val="00DB7595"/>
    <w:rsid w:val="00DB78E4"/>
    <w:rsid w:val="00DB790E"/>
    <w:rsid w:val="00DC2938"/>
    <w:rsid w:val="00DC3FB9"/>
    <w:rsid w:val="00DC4174"/>
    <w:rsid w:val="00DC4859"/>
    <w:rsid w:val="00DC5A46"/>
    <w:rsid w:val="00DD04CD"/>
    <w:rsid w:val="00DD0D1F"/>
    <w:rsid w:val="00DD1FCC"/>
    <w:rsid w:val="00DD41F5"/>
    <w:rsid w:val="00DD6E27"/>
    <w:rsid w:val="00DD7165"/>
    <w:rsid w:val="00DD725A"/>
    <w:rsid w:val="00DD7406"/>
    <w:rsid w:val="00DE1513"/>
    <w:rsid w:val="00DE1837"/>
    <w:rsid w:val="00DE2D6B"/>
    <w:rsid w:val="00DE30AF"/>
    <w:rsid w:val="00DE3CF5"/>
    <w:rsid w:val="00DE4300"/>
    <w:rsid w:val="00DE4473"/>
    <w:rsid w:val="00DE62A9"/>
    <w:rsid w:val="00DE62DD"/>
    <w:rsid w:val="00DE749B"/>
    <w:rsid w:val="00DF09E4"/>
    <w:rsid w:val="00DF5212"/>
    <w:rsid w:val="00DF6065"/>
    <w:rsid w:val="00DF6902"/>
    <w:rsid w:val="00DF7240"/>
    <w:rsid w:val="00E0123B"/>
    <w:rsid w:val="00E02B5F"/>
    <w:rsid w:val="00E02B80"/>
    <w:rsid w:val="00E02D44"/>
    <w:rsid w:val="00E03224"/>
    <w:rsid w:val="00E0595E"/>
    <w:rsid w:val="00E06065"/>
    <w:rsid w:val="00E066DC"/>
    <w:rsid w:val="00E103BF"/>
    <w:rsid w:val="00E10F00"/>
    <w:rsid w:val="00E110C4"/>
    <w:rsid w:val="00E12853"/>
    <w:rsid w:val="00E165F2"/>
    <w:rsid w:val="00E17A29"/>
    <w:rsid w:val="00E20E6A"/>
    <w:rsid w:val="00E21881"/>
    <w:rsid w:val="00E232A2"/>
    <w:rsid w:val="00E24B21"/>
    <w:rsid w:val="00E258B5"/>
    <w:rsid w:val="00E25913"/>
    <w:rsid w:val="00E259E6"/>
    <w:rsid w:val="00E26D3A"/>
    <w:rsid w:val="00E27C54"/>
    <w:rsid w:val="00E27EA6"/>
    <w:rsid w:val="00E3041B"/>
    <w:rsid w:val="00E32597"/>
    <w:rsid w:val="00E368BB"/>
    <w:rsid w:val="00E369A2"/>
    <w:rsid w:val="00E4100E"/>
    <w:rsid w:val="00E41F18"/>
    <w:rsid w:val="00E42CB6"/>
    <w:rsid w:val="00E44476"/>
    <w:rsid w:val="00E4604B"/>
    <w:rsid w:val="00E46124"/>
    <w:rsid w:val="00E46590"/>
    <w:rsid w:val="00E4763E"/>
    <w:rsid w:val="00E47B8F"/>
    <w:rsid w:val="00E51319"/>
    <w:rsid w:val="00E52696"/>
    <w:rsid w:val="00E53A22"/>
    <w:rsid w:val="00E55AF7"/>
    <w:rsid w:val="00E56E4A"/>
    <w:rsid w:val="00E56ED7"/>
    <w:rsid w:val="00E571F4"/>
    <w:rsid w:val="00E574F9"/>
    <w:rsid w:val="00E600E8"/>
    <w:rsid w:val="00E6258A"/>
    <w:rsid w:val="00E62DEA"/>
    <w:rsid w:val="00E63346"/>
    <w:rsid w:val="00E63FBA"/>
    <w:rsid w:val="00E64627"/>
    <w:rsid w:val="00E64793"/>
    <w:rsid w:val="00E64BA2"/>
    <w:rsid w:val="00E65362"/>
    <w:rsid w:val="00E6558A"/>
    <w:rsid w:val="00E66B03"/>
    <w:rsid w:val="00E6705D"/>
    <w:rsid w:val="00E70571"/>
    <w:rsid w:val="00E73372"/>
    <w:rsid w:val="00E750E1"/>
    <w:rsid w:val="00E7652B"/>
    <w:rsid w:val="00E76899"/>
    <w:rsid w:val="00E76EB9"/>
    <w:rsid w:val="00E80CD6"/>
    <w:rsid w:val="00E81861"/>
    <w:rsid w:val="00E82124"/>
    <w:rsid w:val="00E82D32"/>
    <w:rsid w:val="00E8316C"/>
    <w:rsid w:val="00E8351D"/>
    <w:rsid w:val="00E83AE8"/>
    <w:rsid w:val="00E844C0"/>
    <w:rsid w:val="00E8460F"/>
    <w:rsid w:val="00E84A13"/>
    <w:rsid w:val="00E862F0"/>
    <w:rsid w:val="00E86E10"/>
    <w:rsid w:val="00E8731A"/>
    <w:rsid w:val="00E87B99"/>
    <w:rsid w:val="00E87FED"/>
    <w:rsid w:val="00E93DB4"/>
    <w:rsid w:val="00E93FF4"/>
    <w:rsid w:val="00E94248"/>
    <w:rsid w:val="00E963B2"/>
    <w:rsid w:val="00E97B87"/>
    <w:rsid w:val="00E97FCA"/>
    <w:rsid w:val="00EA1468"/>
    <w:rsid w:val="00EA234E"/>
    <w:rsid w:val="00EA263E"/>
    <w:rsid w:val="00EA27B2"/>
    <w:rsid w:val="00EA2F8B"/>
    <w:rsid w:val="00EA41A4"/>
    <w:rsid w:val="00EA4C29"/>
    <w:rsid w:val="00EA4CC8"/>
    <w:rsid w:val="00EA529D"/>
    <w:rsid w:val="00EB045D"/>
    <w:rsid w:val="00EB10ED"/>
    <w:rsid w:val="00EB2600"/>
    <w:rsid w:val="00EB3E61"/>
    <w:rsid w:val="00EB4089"/>
    <w:rsid w:val="00EB64D0"/>
    <w:rsid w:val="00EB7BE5"/>
    <w:rsid w:val="00EC02B0"/>
    <w:rsid w:val="00EC0D89"/>
    <w:rsid w:val="00EC24E0"/>
    <w:rsid w:val="00EC2FC1"/>
    <w:rsid w:val="00EC4487"/>
    <w:rsid w:val="00EC5643"/>
    <w:rsid w:val="00EC6080"/>
    <w:rsid w:val="00EC707C"/>
    <w:rsid w:val="00EC7F70"/>
    <w:rsid w:val="00ED1D15"/>
    <w:rsid w:val="00ED2052"/>
    <w:rsid w:val="00ED3A62"/>
    <w:rsid w:val="00ED4EF9"/>
    <w:rsid w:val="00ED5B98"/>
    <w:rsid w:val="00ED6A3E"/>
    <w:rsid w:val="00ED6D6F"/>
    <w:rsid w:val="00EE01C2"/>
    <w:rsid w:val="00EE01DA"/>
    <w:rsid w:val="00EE0755"/>
    <w:rsid w:val="00EE1A25"/>
    <w:rsid w:val="00EE22F0"/>
    <w:rsid w:val="00EE26B3"/>
    <w:rsid w:val="00EE3A2C"/>
    <w:rsid w:val="00EE3AD4"/>
    <w:rsid w:val="00EE4D83"/>
    <w:rsid w:val="00EE4F92"/>
    <w:rsid w:val="00EE64BF"/>
    <w:rsid w:val="00EE7ADF"/>
    <w:rsid w:val="00EF0B49"/>
    <w:rsid w:val="00EF0E44"/>
    <w:rsid w:val="00EF145B"/>
    <w:rsid w:val="00EF18C0"/>
    <w:rsid w:val="00EF2470"/>
    <w:rsid w:val="00EF3014"/>
    <w:rsid w:val="00EF445A"/>
    <w:rsid w:val="00EF4977"/>
    <w:rsid w:val="00EF5610"/>
    <w:rsid w:val="00EF59C4"/>
    <w:rsid w:val="00EF688B"/>
    <w:rsid w:val="00EF6BE0"/>
    <w:rsid w:val="00EF79C2"/>
    <w:rsid w:val="00F051DE"/>
    <w:rsid w:val="00F05429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0DF0"/>
    <w:rsid w:val="00F21E5C"/>
    <w:rsid w:val="00F25034"/>
    <w:rsid w:val="00F25056"/>
    <w:rsid w:val="00F251B3"/>
    <w:rsid w:val="00F25E8E"/>
    <w:rsid w:val="00F2632E"/>
    <w:rsid w:val="00F26AC7"/>
    <w:rsid w:val="00F278F1"/>
    <w:rsid w:val="00F30568"/>
    <w:rsid w:val="00F30817"/>
    <w:rsid w:val="00F308AD"/>
    <w:rsid w:val="00F31266"/>
    <w:rsid w:val="00F31F9E"/>
    <w:rsid w:val="00F32129"/>
    <w:rsid w:val="00F3259B"/>
    <w:rsid w:val="00F326AD"/>
    <w:rsid w:val="00F32C76"/>
    <w:rsid w:val="00F35596"/>
    <w:rsid w:val="00F36F8C"/>
    <w:rsid w:val="00F413CE"/>
    <w:rsid w:val="00F41D1E"/>
    <w:rsid w:val="00F41F07"/>
    <w:rsid w:val="00F42077"/>
    <w:rsid w:val="00F42675"/>
    <w:rsid w:val="00F43554"/>
    <w:rsid w:val="00F43E08"/>
    <w:rsid w:val="00F455D8"/>
    <w:rsid w:val="00F462B1"/>
    <w:rsid w:val="00F5062E"/>
    <w:rsid w:val="00F514ED"/>
    <w:rsid w:val="00F5241C"/>
    <w:rsid w:val="00F53341"/>
    <w:rsid w:val="00F53567"/>
    <w:rsid w:val="00F568AA"/>
    <w:rsid w:val="00F56F1F"/>
    <w:rsid w:val="00F57445"/>
    <w:rsid w:val="00F57D02"/>
    <w:rsid w:val="00F60BF7"/>
    <w:rsid w:val="00F61A76"/>
    <w:rsid w:val="00F6313E"/>
    <w:rsid w:val="00F638C8"/>
    <w:rsid w:val="00F65C98"/>
    <w:rsid w:val="00F65FE3"/>
    <w:rsid w:val="00F663C9"/>
    <w:rsid w:val="00F67824"/>
    <w:rsid w:val="00F67FD2"/>
    <w:rsid w:val="00F715FF"/>
    <w:rsid w:val="00F72B6E"/>
    <w:rsid w:val="00F735CB"/>
    <w:rsid w:val="00F74967"/>
    <w:rsid w:val="00F7498C"/>
    <w:rsid w:val="00F7532A"/>
    <w:rsid w:val="00F75B85"/>
    <w:rsid w:val="00F76561"/>
    <w:rsid w:val="00F76D2E"/>
    <w:rsid w:val="00F77E42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864"/>
    <w:rsid w:val="00F87EDE"/>
    <w:rsid w:val="00F91141"/>
    <w:rsid w:val="00F91ACE"/>
    <w:rsid w:val="00F92623"/>
    <w:rsid w:val="00F92E48"/>
    <w:rsid w:val="00F93210"/>
    <w:rsid w:val="00F9323C"/>
    <w:rsid w:val="00F936FC"/>
    <w:rsid w:val="00F93E08"/>
    <w:rsid w:val="00F940E6"/>
    <w:rsid w:val="00F951B1"/>
    <w:rsid w:val="00F95BEF"/>
    <w:rsid w:val="00F96F8A"/>
    <w:rsid w:val="00FA29FF"/>
    <w:rsid w:val="00FA38F5"/>
    <w:rsid w:val="00FA3C56"/>
    <w:rsid w:val="00FA4256"/>
    <w:rsid w:val="00FA4CCD"/>
    <w:rsid w:val="00FA689D"/>
    <w:rsid w:val="00FA7E51"/>
    <w:rsid w:val="00FB0AA4"/>
    <w:rsid w:val="00FB1063"/>
    <w:rsid w:val="00FB1331"/>
    <w:rsid w:val="00FB13BA"/>
    <w:rsid w:val="00FB1FA6"/>
    <w:rsid w:val="00FB2546"/>
    <w:rsid w:val="00FB2B5E"/>
    <w:rsid w:val="00FB34A1"/>
    <w:rsid w:val="00FB3F0D"/>
    <w:rsid w:val="00FB46AB"/>
    <w:rsid w:val="00FB4749"/>
    <w:rsid w:val="00FB5539"/>
    <w:rsid w:val="00FB6A1A"/>
    <w:rsid w:val="00FB7978"/>
    <w:rsid w:val="00FC090A"/>
    <w:rsid w:val="00FC1518"/>
    <w:rsid w:val="00FC2F94"/>
    <w:rsid w:val="00FC3D06"/>
    <w:rsid w:val="00FC4B6A"/>
    <w:rsid w:val="00FC5385"/>
    <w:rsid w:val="00FC6903"/>
    <w:rsid w:val="00FC70A6"/>
    <w:rsid w:val="00FC742D"/>
    <w:rsid w:val="00FD1353"/>
    <w:rsid w:val="00FD17C7"/>
    <w:rsid w:val="00FD326E"/>
    <w:rsid w:val="00FD41F1"/>
    <w:rsid w:val="00FD47A9"/>
    <w:rsid w:val="00FD48DB"/>
    <w:rsid w:val="00FD4D49"/>
    <w:rsid w:val="00FD52D5"/>
    <w:rsid w:val="00FD53AD"/>
    <w:rsid w:val="00FD5ABC"/>
    <w:rsid w:val="00FD5BF0"/>
    <w:rsid w:val="00FD5FDD"/>
    <w:rsid w:val="00FD693F"/>
    <w:rsid w:val="00FD6C08"/>
    <w:rsid w:val="00FD73D3"/>
    <w:rsid w:val="00FD74FA"/>
    <w:rsid w:val="00FD759C"/>
    <w:rsid w:val="00FD75B4"/>
    <w:rsid w:val="00FE12BD"/>
    <w:rsid w:val="00FE1DEA"/>
    <w:rsid w:val="00FE2958"/>
    <w:rsid w:val="00FE2F11"/>
    <w:rsid w:val="00FE2F63"/>
    <w:rsid w:val="00FE486E"/>
    <w:rsid w:val="00FE49A9"/>
    <w:rsid w:val="00FE4A8C"/>
    <w:rsid w:val="00FE5029"/>
    <w:rsid w:val="00FE5C81"/>
    <w:rsid w:val="00FE5D77"/>
    <w:rsid w:val="00FE5EE2"/>
    <w:rsid w:val="00FE6C6A"/>
    <w:rsid w:val="00FE7728"/>
    <w:rsid w:val="00FE7757"/>
    <w:rsid w:val="00FE7F31"/>
    <w:rsid w:val="00FF00D1"/>
    <w:rsid w:val="00FF0496"/>
    <w:rsid w:val="00FF1545"/>
    <w:rsid w:val="00FF2CDC"/>
    <w:rsid w:val="00FF34AA"/>
    <w:rsid w:val="00FF3516"/>
    <w:rsid w:val="00FF487F"/>
    <w:rsid w:val="00FF62DF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CC2E884-E8F5-4B9D-BDDF-B32735A5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7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74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7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74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5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7F9B6-4F4D-4702-A5B7-48957A70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919</Words>
  <Characters>6348</Characters>
  <Application>Microsoft Office Word</Application>
  <DocSecurity>4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2018-06-04T13:47:00Z</cp:lastPrinted>
  <dcterms:created xsi:type="dcterms:W3CDTF">2018-06-15T08:15:00Z</dcterms:created>
  <dcterms:modified xsi:type="dcterms:W3CDTF">2018-06-15T08:15:00Z</dcterms:modified>
</cp:coreProperties>
</file>