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244" w:rsidRDefault="00053244" w:rsidP="00053244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1C37A5">
        <w:rPr>
          <w:rFonts w:ascii="Times New Roman" w:eastAsia="Times New Roman" w:hAnsi="Times New Roman" w:cs="Times New Roman"/>
          <w:b/>
        </w:rPr>
        <w:t>Gazdasági összefoglaló, közbeszerzési összesítő (2018.02.26.-2018.03.04.)</w:t>
      </w:r>
    </w:p>
    <w:p w:rsidR="00053244" w:rsidRDefault="00053244" w:rsidP="00053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17E" w:rsidRPr="0015717E" w:rsidRDefault="0015717E" w:rsidP="00053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7A5">
        <w:rPr>
          <w:rFonts w:ascii="Times New Roman" w:hAnsi="Times New Roman" w:cs="Times New Roman"/>
          <w:b/>
          <w:sz w:val="24"/>
          <w:szCs w:val="24"/>
        </w:rPr>
        <w:t xml:space="preserve">Románia legnagyobb bortermelője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C37A5">
        <w:rPr>
          <w:rFonts w:ascii="Times New Roman" w:hAnsi="Times New Roman" w:cs="Times New Roman"/>
          <w:b/>
          <w:sz w:val="24"/>
          <w:szCs w:val="24"/>
        </w:rPr>
        <w:t xml:space="preserve">mmár harmadik éve </w:t>
      </w:r>
      <w:r>
        <w:rPr>
          <w:rFonts w:ascii="Times New Roman" w:hAnsi="Times New Roman" w:cs="Times New Roman"/>
          <w:b/>
          <w:sz w:val="24"/>
          <w:szCs w:val="24"/>
        </w:rPr>
        <w:t xml:space="preserve">egy </w:t>
      </w:r>
      <w:r w:rsidRPr="001C37A5">
        <w:rPr>
          <w:rFonts w:ascii="Times New Roman" w:hAnsi="Times New Roman" w:cs="Times New Roman"/>
          <w:b/>
          <w:sz w:val="24"/>
          <w:szCs w:val="24"/>
        </w:rPr>
        <w:t>erdélyi pincészet.</w:t>
      </w:r>
      <w:r w:rsidRPr="001C37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Jidvei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1C37A5">
        <w:rPr>
          <w:rFonts w:ascii="Times New Roman" w:hAnsi="Times New Roman" w:cs="Times New Roman"/>
          <w:sz w:val="24"/>
          <w:szCs w:val="24"/>
        </w:rPr>
        <w:t xml:space="preserve">ft. tavalyi árbevétele 34 millió euró volt, 13 százalékkal több, mint egy évvel korábban. Ezzel az eredménnyel a Küküllő-menti bortermelő vállalat megelőzte a </w:t>
      </w:r>
      <w:proofErr w:type="spellStart"/>
      <w:r w:rsidRPr="001C37A5">
        <w:rPr>
          <w:rFonts w:ascii="Times New Roman" w:hAnsi="Times New Roman" w:cs="Times New Roman"/>
          <w:sz w:val="24"/>
          <w:szCs w:val="24"/>
        </w:rPr>
        <w:t>Cotnari-t</w:t>
      </w:r>
      <w:proofErr w:type="spellEnd"/>
      <w:r w:rsidRPr="001C37A5">
        <w:rPr>
          <w:rFonts w:ascii="Times New Roman" w:hAnsi="Times New Roman" w:cs="Times New Roman"/>
          <w:sz w:val="24"/>
          <w:szCs w:val="24"/>
        </w:rPr>
        <w:t xml:space="preserve">, a bánsági </w:t>
      </w:r>
      <w:proofErr w:type="spellStart"/>
      <w:r w:rsidRPr="001C37A5">
        <w:rPr>
          <w:rFonts w:ascii="Times New Roman" w:hAnsi="Times New Roman" w:cs="Times New Roman"/>
          <w:sz w:val="24"/>
          <w:szCs w:val="24"/>
        </w:rPr>
        <w:t>Cramele</w:t>
      </w:r>
      <w:proofErr w:type="spellEnd"/>
      <w:r w:rsidRPr="001C3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A5">
        <w:rPr>
          <w:rFonts w:ascii="Times New Roman" w:hAnsi="Times New Roman" w:cs="Times New Roman"/>
          <w:sz w:val="24"/>
          <w:szCs w:val="24"/>
        </w:rPr>
        <w:t>Recaș</w:t>
      </w:r>
      <w:proofErr w:type="spellEnd"/>
      <w:r w:rsidRPr="001C37A5">
        <w:rPr>
          <w:rFonts w:ascii="Times New Roman" w:hAnsi="Times New Roman" w:cs="Times New Roman"/>
          <w:sz w:val="24"/>
          <w:szCs w:val="24"/>
        </w:rPr>
        <w:t xml:space="preserve"> Rt.-t, a </w:t>
      </w:r>
      <w:proofErr w:type="spellStart"/>
      <w:r w:rsidRPr="001C37A5">
        <w:rPr>
          <w:rFonts w:ascii="Times New Roman" w:hAnsi="Times New Roman" w:cs="Times New Roman"/>
          <w:sz w:val="24"/>
          <w:szCs w:val="24"/>
        </w:rPr>
        <w:t>Murfatlart</w:t>
      </w:r>
      <w:proofErr w:type="spellEnd"/>
      <w:r w:rsidRPr="001C37A5"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C37A5">
        <w:rPr>
          <w:rFonts w:ascii="Times New Roman" w:hAnsi="Times New Roman" w:cs="Times New Roman"/>
          <w:sz w:val="24"/>
          <w:szCs w:val="24"/>
        </w:rPr>
        <w:t>Vincon</w:t>
      </w:r>
      <w:proofErr w:type="spellEnd"/>
      <w:r w:rsidRPr="001C3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A5">
        <w:rPr>
          <w:rFonts w:ascii="Times New Roman" w:hAnsi="Times New Roman" w:cs="Times New Roman"/>
          <w:sz w:val="24"/>
          <w:szCs w:val="24"/>
        </w:rPr>
        <w:t>Vranceát</w:t>
      </w:r>
      <w:proofErr w:type="spellEnd"/>
      <w:r w:rsidRPr="001C37A5">
        <w:rPr>
          <w:rFonts w:ascii="Times New Roman" w:hAnsi="Times New Roman" w:cs="Times New Roman"/>
          <w:sz w:val="24"/>
          <w:szCs w:val="24"/>
        </w:rPr>
        <w:t xml:space="preserve">. </w:t>
      </w:r>
      <w:r w:rsidRPr="001C37A5">
        <w:rPr>
          <w:rFonts w:ascii="Times New Roman" w:eastAsia="Times New Roman" w:hAnsi="Times New Roman" w:cs="Times New Roman"/>
          <w:sz w:val="24"/>
          <w:szCs w:val="24"/>
        </w:rPr>
        <w:t xml:space="preserve">Az idei évre a vállalat még nagyobb arányú, 15 százalékos növekedéssel számol, az exportot pedig 20 százalékkal </w:t>
      </w:r>
      <w:r>
        <w:rPr>
          <w:rFonts w:ascii="Times New Roman" w:eastAsia="Times New Roman" w:hAnsi="Times New Roman" w:cs="Times New Roman"/>
          <w:sz w:val="24"/>
          <w:szCs w:val="24"/>
        </w:rPr>
        <w:t>tervezik növelni</w:t>
      </w:r>
      <w:r w:rsidRPr="001C37A5">
        <w:rPr>
          <w:rFonts w:ascii="Times New Roman" w:eastAsia="Times New Roman" w:hAnsi="Times New Roman" w:cs="Times New Roman"/>
          <w:sz w:val="24"/>
          <w:szCs w:val="24"/>
        </w:rPr>
        <w:t xml:space="preserve">, nyilatkozta a közelmúltban </w:t>
      </w:r>
      <w:proofErr w:type="spellStart"/>
      <w:r w:rsidRPr="001C37A5">
        <w:rPr>
          <w:rFonts w:ascii="Times New Roman" w:eastAsia="Times New Roman" w:hAnsi="Times New Roman" w:cs="Times New Roman"/>
          <w:sz w:val="24"/>
          <w:szCs w:val="24"/>
        </w:rPr>
        <w:t>Cristian</w:t>
      </w:r>
      <w:proofErr w:type="spellEnd"/>
      <w:r w:rsidRPr="001C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37A5">
        <w:rPr>
          <w:rFonts w:ascii="Times New Roman" w:eastAsia="Times New Roman" w:hAnsi="Times New Roman" w:cs="Times New Roman"/>
          <w:sz w:val="24"/>
          <w:szCs w:val="24"/>
        </w:rPr>
        <w:t>Șaitariu</w:t>
      </w:r>
      <w:proofErr w:type="spellEnd"/>
      <w:r w:rsidRPr="001C37A5">
        <w:rPr>
          <w:rFonts w:ascii="Times New Roman" w:eastAsia="Times New Roman" w:hAnsi="Times New Roman" w:cs="Times New Roman"/>
          <w:sz w:val="24"/>
          <w:szCs w:val="24"/>
        </w:rPr>
        <w:t xml:space="preserve"> vezérigazgató. 2017-ben a pincészet termelésének 3 százaléka került exportra, a </w:t>
      </w:r>
      <w:proofErr w:type="spellStart"/>
      <w:r w:rsidRPr="001C37A5">
        <w:rPr>
          <w:rFonts w:ascii="Times New Roman" w:eastAsia="Times New Roman" w:hAnsi="Times New Roman" w:cs="Times New Roman"/>
          <w:sz w:val="24"/>
          <w:szCs w:val="24"/>
        </w:rPr>
        <w:t>zsidvei</w:t>
      </w:r>
      <w:proofErr w:type="spellEnd"/>
      <w:r w:rsidRPr="001C37A5">
        <w:rPr>
          <w:rFonts w:ascii="Times New Roman" w:eastAsia="Times New Roman" w:hAnsi="Times New Roman" w:cs="Times New Roman"/>
          <w:sz w:val="24"/>
          <w:szCs w:val="24"/>
        </w:rPr>
        <w:t xml:space="preserve"> borok 13 országba jutottak el: Kínába, Japánba, az Egyesült Államokba, Mexikóba, Kanadába, Olaszországba, Spanyolországba, Franciaországba, Németországba, Belgiumba, Hollandiába, Lengyelországba és Nagy-Britanniába. Idén további négy piacra szeretnének betörni: Indiába, Hong-Kongba, Indonéziába és Szingapúrba.</w:t>
      </w:r>
    </w:p>
    <w:p w:rsidR="0015717E" w:rsidRPr="001C37A5" w:rsidRDefault="00053244" w:rsidP="00053244">
      <w:pPr>
        <w:spacing w:after="0"/>
        <w:jc w:val="both"/>
        <w:rPr>
          <w:rFonts w:ascii="Times New Roman" w:eastAsia="Times New Roman" w:hAnsi="Times New Roman" w:cs="Times New Roman"/>
        </w:rPr>
      </w:pPr>
      <w:hyperlink r:id="rId8" w:history="1">
        <w:r w:rsidR="0015717E" w:rsidRPr="001C37A5">
          <w:rPr>
            <w:rStyle w:val="Hiperhivatkozs"/>
            <w:rFonts w:ascii="Times New Roman" w:eastAsia="Times New Roman" w:hAnsi="Times New Roman" w:cs="Times New Roman"/>
          </w:rPr>
          <w:t>http://www.maszol.ro/index.php/gazdasag/93023-kinaban-es-japanban-is-isznak-kukull-menti-borokat</w:t>
        </w:r>
      </w:hyperlink>
      <w:r w:rsidR="0015717E" w:rsidRPr="001C37A5">
        <w:rPr>
          <w:rFonts w:ascii="Times New Roman" w:eastAsia="Times New Roman" w:hAnsi="Times New Roman" w:cs="Times New Roman"/>
        </w:rPr>
        <w:t xml:space="preserve"> </w:t>
      </w:r>
    </w:p>
    <w:p w:rsidR="0015717E" w:rsidRPr="001C37A5" w:rsidRDefault="0015717E" w:rsidP="0005324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5717E" w:rsidRPr="001C37A5" w:rsidRDefault="0015717E" w:rsidP="000532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17E">
        <w:rPr>
          <w:rFonts w:ascii="Times New Roman" w:hAnsi="Times New Roman" w:cs="Times New Roman"/>
          <w:sz w:val="24"/>
          <w:szCs w:val="24"/>
        </w:rPr>
        <w:t>Az Eurostat által múlt hét pénteken közzétett 2015-ös adatokon alapuló felmérés szerint</w:t>
      </w:r>
      <w:r w:rsidRPr="001C37A5">
        <w:rPr>
          <w:rFonts w:ascii="Times New Roman" w:hAnsi="Times New Roman" w:cs="Times New Roman"/>
          <w:b/>
          <w:sz w:val="24"/>
          <w:szCs w:val="24"/>
        </w:rPr>
        <w:t xml:space="preserve"> Kolozsváron lehet a második legkönnyebben munkát találni az Európai Unióban.</w:t>
      </w:r>
      <w:r>
        <w:rPr>
          <w:rFonts w:ascii="Times New Roman" w:hAnsi="Times New Roman" w:cs="Times New Roman"/>
          <w:sz w:val="24"/>
          <w:szCs w:val="24"/>
        </w:rPr>
        <w:t xml:space="preserve">  A rangsor első helyén a c</w:t>
      </w:r>
      <w:r w:rsidRPr="001C37A5">
        <w:rPr>
          <w:rFonts w:ascii="Times New Roman" w:hAnsi="Times New Roman" w:cs="Times New Roman"/>
          <w:sz w:val="24"/>
          <w:szCs w:val="24"/>
        </w:rPr>
        <w:t xml:space="preserve">seh főváros, Prága áll. A 2015-ös adatokon alapuló felmérésben részt vevők 72 százaléka értett egyet azzal, </w:t>
      </w: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Pr="001C37A5">
        <w:rPr>
          <w:rFonts w:ascii="Times New Roman" w:hAnsi="Times New Roman" w:cs="Times New Roman"/>
          <w:sz w:val="24"/>
          <w:szCs w:val="24"/>
        </w:rPr>
        <w:t xml:space="preserve">Csehország fővárosában könnyen lehet munkát szerezni. </w:t>
      </w:r>
      <w:r>
        <w:rPr>
          <w:rFonts w:ascii="Times New Roman" w:hAnsi="Times New Roman" w:cs="Times New Roman"/>
          <w:sz w:val="24"/>
          <w:szCs w:val="24"/>
        </w:rPr>
        <w:t>Második helyen</w:t>
      </w:r>
      <w:r w:rsidRPr="001C37A5">
        <w:rPr>
          <w:rFonts w:ascii="Times New Roman" w:hAnsi="Times New Roman" w:cs="Times New Roman"/>
          <w:sz w:val="24"/>
          <w:szCs w:val="24"/>
        </w:rPr>
        <w:t xml:space="preserve"> Kolozsvár </w:t>
      </w:r>
      <w:r>
        <w:rPr>
          <w:rFonts w:ascii="Times New Roman" w:hAnsi="Times New Roman" w:cs="Times New Roman"/>
          <w:sz w:val="24"/>
          <w:szCs w:val="24"/>
        </w:rPr>
        <w:t>áll</w:t>
      </w:r>
      <w:r w:rsidRPr="001C37A5">
        <w:rPr>
          <w:rFonts w:ascii="Times New Roman" w:hAnsi="Times New Roman" w:cs="Times New Roman"/>
          <w:sz w:val="24"/>
          <w:szCs w:val="24"/>
        </w:rPr>
        <w:t xml:space="preserve"> a rangsorban 67 százalékkal, majd München (62%) és Pozsony (62%) következik.</w:t>
      </w:r>
    </w:p>
    <w:p w:rsidR="0015717E" w:rsidRPr="001C37A5" w:rsidRDefault="00053244" w:rsidP="00053244">
      <w:pPr>
        <w:spacing w:after="0"/>
        <w:jc w:val="both"/>
        <w:rPr>
          <w:rFonts w:ascii="Times New Roman" w:hAnsi="Times New Roman" w:cs="Times New Roman"/>
        </w:rPr>
      </w:pPr>
      <w:hyperlink r:id="rId9" w:history="1">
        <w:r w:rsidR="0015717E" w:rsidRPr="001C37A5">
          <w:rPr>
            <w:rStyle w:val="Hiperhivatkozs"/>
            <w:rFonts w:ascii="Times New Roman" w:hAnsi="Times New Roman" w:cs="Times New Roman"/>
          </w:rPr>
          <w:t>http://penzcsinalok.transindex.ro/hir/20180302-kolozsvaron-lehet-a-masodik-legkonnyebben-munkat-talalni-az-eu-ban</w:t>
        </w:r>
      </w:hyperlink>
      <w:r w:rsidR="0015717E" w:rsidRPr="001C37A5">
        <w:rPr>
          <w:rFonts w:ascii="Times New Roman" w:hAnsi="Times New Roman" w:cs="Times New Roman"/>
        </w:rPr>
        <w:t xml:space="preserve"> </w:t>
      </w:r>
    </w:p>
    <w:p w:rsidR="0015717E" w:rsidRPr="001C37A5" w:rsidRDefault="0015717E" w:rsidP="0005324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5717E" w:rsidRPr="001C37A5" w:rsidRDefault="0015717E" w:rsidP="000532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7A45">
        <w:rPr>
          <w:rFonts w:ascii="Times New Roman" w:hAnsi="Times New Roman" w:cs="Times New Roman"/>
          <w:b/>
          <w:iCs/>
          <w:sz w:val="24"/>
          <w:szCs w:val="24"/>
        </w:rPr>
        <w:t xml:space="preserve">Kolozsvár Polgármesteri Hivatala egy 12 hektáron elterülő kb. 30 millió euróba kerülő </w:t>
      </w:r>
      <w:proofErr w:type="spellStart"/>
      <w:r w:rsidRPr="00DC7A45">
        <w:rPr>
          <w:rFonts w:ascii="Times New Roman" w:hAnsi="Times New Roman" w:cs="Times New Roman"/>
          <w:b/>
          <w:iCs/>
          <w:sz w:val="24"/>
          <w:szCs w:val="24"/>
        </w:rPr>
        <w:t>aquapark</w:t>
      </w:r>
      <w:proofErr w:type="spellEnd"/>
      <w:r w:rsidRPr="00DC7A45">
        <w:rPr>
          <w:rFonts w:ascii="Times New Roman" w:hAnsi="Times New Roman" w:cs="Times New Roman"/>
          <w:b/>
          <w:iCs/>
          <w:sz w:val="24"/>
          <w:szCs w:val="24"/>
        </w:rPr>
        <w:t xml:space="preserve"> létrehozásán gondolkozik.</w:t>
      </w:r>
      <w:r>
        <w:rPr>
          <w:rFonts w:ascii="Times New Roman" w:hAnsi="Times New Roman" w:cs="Times New Roman"/>
          <w:iCs/>
          <w:sz w:val="24"/>
          <w:szCs w:val="24"/>
        </w:rPr>
        <w:t xml:space="preserve"> A hivatal elképzelései szerint a létesítmény felépítését egy magánberuházóval közösen valósítanák meg, amelyet egy közbeszerzési eljárás során választanának ki. A komplexumban két medence övezet kapna helyet, egy beltéri és egy kültéri, mindegyikben legalább két darab nagyméretű medencével, különféle csúszdákkal,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gyógyfürdővel, gyermekmedencékkel és speciálisan kialakított játszóterekkel. Első lépésben egy megvalósíthatósági és hatástanulmányt készítenek a projektről, majd egy fejlesztési tervet, amely alapján az önkormányzat kialakítja majd a partnerséget a beruházóval.</w:t>
      </w:r>
    </w:p>
    <w:p w:rsidR="0015717E" w:rsidRPr="001C37A5" w:rsidRDefault="00053244" w:rsidP="00053244">
      <w:pPr>
        <w:spacing w:after="0"/>
        <w:jc w:val="both"/>
        <w:rPr>
          <w:rFonts w:ascii="Times New Roman" w:hAnsi="Times New Roman" w:cs="Times New Roman"/>
          <w:iCs/>
        </w:rPr>
      </w:pPr>
      <w:hyperlink r:id="rId10" w:history="1">
        <w:r w:rsidR="0015717E" w:rsidRPr="001C37A5">
          <w:rPr>
            <w:rStyle w:val="Hiperhivatkozs"/>
            <w:rFonts w:ascii="Times New Roman" w:hAnsi="Times New Roman" w:cs="Times New Roman"/>
            <w:iCs/>
          </w:rPr>
          <w:t>http://www.zf.ro/eveniment/primaria-cluj-napoca-investitie-de-30-mil-euro-pentru-un-aqua-park-17046258</w:t>
        </w:r>
      </w:hyperlink>
      <w:r w:rsidR="0015717E" w:rsidRPr="001C37A5">
        <w:rPr>
          <w:rFonts w:ascii="Times New Roman" w:hAnsi="Times New Roman" w:cs="Times New Roman"/>
          <w:iCs/>
        </w:rPr>
        <w:t xml:space="preserve"> </w:t>
      </w:r>
    </w:p>
    <w:p w:rsidR="00D16996" w:rsidRPr="001C37A5" w:rsidRDefault="00D16996" w:rsidP="00053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7A5">
        <w:rPr>
          <w:rFonts w:ascii="Times New Roman" w:eastAsia="Times New Roman" w:hAnsi="Times New Roman" w:cs="Times New Roman"/>
          <w:b/>
          <w:sz w:val="24"/>
          <w:szCs w:val="24"/>
        </w:rPr>
        <w:t>Folyamatosan bővítené tagságát az Erdélyi Magyar Gazdák Egyesületeinek Szövetsége</w:t>
      </w:r>
      <w:r w:rsidR="00373D08" w:rsidRPr="001C37A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462A5" w:rsidRPr="001C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7A5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 w:rsidR="008A701D">
        <w:rPr>
          <w:rFonts w:ascii="Times New Roman" w:eastAsia="Times New Roman" w:hAnsi="Times New Roman" w:cs="Times New Roman"/>
          <w:sz w:val="24"/>
          <w:szCs w:val="24"/>
        </w:rPr>
        <w:t>Erdélyi Magyar Gazdák Egyesületei</w:t>
      </w:r>
      <w:r w:rsidRPr="001C37A5">
        <w:rPr>
          <w:rFonts w:ascii="Times New Roman" w:eastAsia="Times New Roman" w:hAnsi="Times New Roman" w:cs="Times New Roman"/>
          <w:sz w:val="24"/>
          <w:szCs w:val="24"/>
        </w:rPr>
        <w:t xml:space="preserve">nek Szövetsége Erdély egyetlen olyan gazdaszerveződése, amely szövetségi formában működik, több mint 20 szervezettel, tagszervezetei jelen vannak Erdély valamennyi történelmi régiójában, illetve folyamatosan újabb tagok is kérik felvételüket. </w:t>
      </w:r>
      <w:r w:rsidR="008462A5" w:rsidRPr="001C37A5">
        <w:rPr>
          <w:rFonts w:ascii="Times New Roman" w:eastAsia="Times New Roman" w:hAnsi="Times New Roman" w:cs="Times New Roman"/>
          <w:sz w:val="24"/>
          <w:szCs w:val="24"/>
        </w:rPr>
        <w:t xml:space="preserve">A gazdaszövetség, </w:t>
      </w:r>
      <w:r w:rsidR="008462A5" w:rsidRPr="001C37A5">
        <w:rPr>
          <w:rFonts w:ascii="Times New Roman" w:eastAsia="Times New Roman" w:hAnsi="Times New Roman" w:cs="Times New Roman"/>
          <w:b/>
          <w:sz w:val="24"/>
          <w:szCs w:val="24"/>
        </w:rPr>
        <w:t>amely a falugazdász-hálózat kiterjesztését is célul tűzte ki magyarországi mintára,</w:t>
      </w:r>
      <w:r w:rsidR="008462A5" w:rsidRPr="001C37A5">
        <w:rPr>
          <w:rFonts w:ascii="Times New Roman" w:eastAsia="Times New Roman" w:hAnsi="Times New Roman" w:cs="Times New Roman"/>
          <w:sz w:val="24"/>
          <w:szCs w:val="24"/>
        </w:rPr>
        <w:t xml:space="preserve"> a múlt hétvégén tartotta meg tisztújító ülését, amelynek keretében Csomortányi Istvánt újabb két évre elnökké választották. </w:t>
      </w:r>
      <w:r w:rsidRPr="001C37A5">
        <w:rPr>
          <w:rFonts w:ascii="Times New Roman" w:eastAsia="Times New Roman" w:hAnsi="Times New Roman" w:cs="Times New Roman"/>
          <w:sz w:val="24"/>
          <w:szCs w:val="24"/>
        </w:rPr>
        <w:t>A gazdaszövetség vezetőjének ismertetése szerint az elmúlt két évben a magyarországi földművelésügyi minisztérium falugazdász-hálózatának kiépítése is beindult Erdélyben, amelynek köszönhetően az EMGE-szövetség két falugazdász alkalmazásához kapott segítséget, mindketten háromszékiek. „Az EMGE-szövetség sűrű kapcsolati hálót épített ki az elszakított területeken, illetve Magyarországon, főként a magyar szakminisztériummal és a Nemzeti Agrárgazdasági Kamarával, amely a Kárpát-medencei Magyar Gazdák Egyezte</w:t>
      </w:r>
      <w:r w:rsidR="008462A5" w:rsidRPr="001C37A5">
        <w:rPr>
          <w:rFonts w:ascii="Times New Roman" w:eastAsia="Times New Roman" w:hAnsi="Times New Roman" w:cs="Times New Roman"/>
          <w:sz w:val="24"/>
          <w:szCs w:val="24"/>
        </w:rPr>
        <w:t>tő Fórumát (KEF) is működteti”</w:t>
      </w:r>
      <w:r w:rsidRPr="001C37A5">
        <w:rPr>
          <w:rFonts w:ascii="Times New Roman" w:eastAsia="Times New Roman" w:hAnsi="Times New Roman" w:cs="Times New Roman"/>
          <w:sz w:val="24"/>
          <w:szCs w:val="24"/>
        </w:rPr>
        <w:t xml:space="preserve">. A szövetség 2017-ben vált a KEF tagjává, ezáltal szervezeteinek tagjai részt vehetnek azokon a találkozókon, ahol közvetlenül is elmondhatják az erdélyi gazdák problémáit, javaslatait. </w:t>
      </w:r>
    </w:p>
    <w:p w:rsidR="00D16996" w:rsidRDefault="00053244" w:rsidP="00053244">
      <w:pPr>
        <w:spacing w:after="0"/>
        <w:jc w:val="both"/>
        <w:rPr>
          <w:rFonts w:ascii="Times New Roman" w:hAnsi="Times New Roman" w:cs="Times New Roman"/>
        </w:rPr>
      </w:pPr>
      <w:hyperlink r:id="rId11" w:history="1">
        <w:r w:rsidR="00D16996" w:rsidRPr="001C37A5">
          <w:rPr>
            <w:rStyle w:val="Hiperhivatkozs"/>
            <w:rFonts w:ascii="Times New Roman" w:hAnsi="Times New Roman" w:cs="Times New Roman"/>
          </w:rPr>
          <w:t>https://kronika.ro/agrarvilag/bovitene-tagsagat-az-erdelyi-magyar-gazdaegyesulet</w:t>
        </w:r>
      </w:hyperlink>
      <w:r w:rsidR="00D16996" w:rsidRPr="001C37A5">
        <w:rPr>
          <w:rFonts w:ascii="Times New Roman" w:hAnsi="Times New Roman" w:cs="Times New Roman"/>
        </w:rPr>
        <w:t xml:space="preserve"> </w:t>
      </w:r>
    </w:p>
    <w:p w:rsidR="00053244" w:rsidRPr="001C37A5" w:rsidRDefault="00053244" w:rsidP="00053244">
      <w:pPr>
        <w:spacing w:after="0"/>
        <w:jc w:val="both"/>
        <w:rPr>
          <w:rFonts w:ascii="Times New Roman" w:hAnsi="Times New Roman" w:cs="Times New Roman"/>
        </w:rPr>
      </w:pPr>
    </w:p>
    <w:p w:rsidR="0026053C" w:rsidRPr="001C37A5" w:rsidRDefault="00F51282" w:rsidP="00053244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C37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053C" w:rsidRPr="001C37A5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="0026053C" w:rsidRPr="001C37A5">
        <w:rPr>
          <w:rFonts w:ascii="Times New Roman" w:hAnsi="Times New Roman" w:cs="Times New Roman"/>
          <w:sz w:val="24"/>
          <w:szCs w:val="24"/>
        </w:rPr>
        <w:t xml:space="preserve"> </w:t>
      </w:r>
      <w:r w:rsidR="0026053C" w:rsidRPr="001C37A5">
        <w:rPr>
          <w:rFonts w:ascii="Times New Roman" w:hAnsi="Times New Roman" w:cs="Times New Roman"/>
          <w:b/>
          <w:sz w:val="24"/>
          <w:szCs w:val="24"/>
        </w:rPr>
        <w:t>(</w:t>
      </w:r>
      <w:r w:rsidR="0026053C" w:rsidRPr="001C37A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2" w:history="1">
        <w:r w:rsidR="00D25520" w:rsidRPr="001C37A5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="0026053C" w:rsidRPr="001C37A5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2034"/>
        <w:gridCol w:w="18"/>
        <w:gridCol w:w="2936"/>
        <w:gridCol w:w="1800"/>
        <w:gridCol w:w="1756"/>
        <w:gridCol w:w="4181"/>
      </w:tblGrid>
      <w:tr w:rsidR="00316434" w:rsidRPr="001C37A5" w:rsidTr="00316434"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C37A5" w:rsidRDefault="005240DA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C37A5" w:rsidRDefault="005240DA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C37A5" w:rsidRDefault="005240DA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C37A5" w:rsidRDefault="005240DA" w:rsidP="00053244">
            <w:pPr>
              <w:spacing w:after="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C37A5" w:rsidRDefault="005240DA" w:rsidP="00053244">
            <w:pPr>
              <w:spacing w:after="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195FAE" w:rsidRPr="001C37A5" w:rsidTr="0031643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BERENDEZÉSEK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szerszámok és eszközök közbeszerzése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>1 db. diffrakciós berendezés beszerzése</w:t>
            </w:r>
            <w:r w:rsidRPr="001C37A5"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469.678,64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 "BABES-BOLYAI"</w:t>
            </w: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Kogalniceanu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Cluj-Napoca, Cod postal: 400084, Romania, Tel. +40 264405340, Email: dana.chis@ubbcluj.ro, Fax: +40 264450675, www.ubbcluj.ro</w:t>
            </w:r>
          </w:p>
        </w:tc>
      </w:tr>
      <w:tr w:rsidR="00195FAE" w:rsidRPr="001C37A5" w:rsidTr="0031643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>egészségügyi készletek közbeszerzése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Orvosi tűk beszerzése </w:t>
            </w:r>
            <w:r w:rsidRPr="001C37A5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542.773,93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 CLINIC JUDETEAN DE URGENTA ORADEA</w:t>
            </w: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37, Oradea, Cod postal: 410159, Romania, Tel. +40 259434406, Email: scjo.achizitii@yahoo.com, Fax: +40 259417169, Kapcsolattartó személy: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Bogdan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Nicolae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Iurcov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95FAE" w:rsidRPr="001C37A5" w:rsidTr="0031643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>egészségügyi készletek közbeszerzése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Orvosi fogyóeszközök beszerzése </w:t>
            </w:r>
            <w:r w:rsidRPr="001C37A5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677.984,37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 INIMII "</w:t>
            </w: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Niculae</w:t>
            </w:r>
            <w:proofErr w:type="spellEnd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Stancioiu</w:t>
            </w:r>
            <w:proofErr w:type="spellEnd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Motilor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19-21,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postal: 400001, Romania, Tel. +40 264599503, Email: aprov@institutulinimii.ro, Fax: +40 264599503,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www.institutulinimii.ro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Letitia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Loboda</w:t>
            </w:r>
            <w:proofErr w:type="spellEnd"/>
          </w:p>
        </w:tc>
      </w:tr>
      <w:tr w:rsidR="00195FAE" w:rsidRPr="001C37A5" w:rsidTr="0031643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Radiológiai filmek és röntgenfilmfixálók beszerzése </w:t>
            </w:r>
            <w:r w:rsidRPr="001C37A5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2018.04.12.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25.648,30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DE BOLI INFECTIOASE SI PNEUMOFTIZIOLOGIE DR VICTOR BABES TIMISOARA</w:t>
            </w: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STR GHEORGHE ADAM NR 13, Timisoara, Cod postal: 300310, Romania, Tel. +40 751145434, +40 751145434, Email: achizitii_vbabes@yahoo.com, Fax: +40 256207735, Kapcsolattartó személy: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Iacobescu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Florin</w:t>
            </w:r>
            <w:proofErr w:type="spellEnd"/>
          </w:p>
        </w:tc>
      </w:tr>
      <w:tr w:rsidR="00195FAE" w:rsidRPr="001C37A5" w:rsidTr="0031643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történelmi válaszúti Bánffy kastély restaurálása és megőrzése (mérnöki tervezési szolgáltatások) </w:t>
            </w:r>
            <w:r w:rsidRPr="001C37A5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2018.04.05.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156.013,63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Consiliul</w:t>
            </w:r>
            <w:proofErr w:type="spellEnd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Dorobantilor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 106, Cluj-Napoca, Cod postal: 400609, Romania, Tel. +40 372640060, Email: cjc@cjcluj.ro, Fax: +40 372640074,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www.cjcluj.ro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személyek: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Ratiu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Mariana,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Cretu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Alexandru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Coman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Diana</w:t>
            </w:r>
          </w:p>
        </w:tc>
      </w:tr>
      <w:tr w:rsidR="00195FAE" w:rsidRPr="001C37A5" w:rsidTr="0031643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Épületek felújítása </w:t>
            </w:r>
            <w:r w:rsidRPr="001C37A5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1.003.496,87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195FAE" w:rsidRPr="001C37A5" w:rsidRDefault="00195FAE" w:rsidP="00053244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Motilor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3, Cluj-Napoca, Cod postal: 400001, Romania, Tel.  +40 264596030, Email: achizitiipublice@primariaclujnapoca.ro, Fax: +40 264431575, www.primariaclujnapoca.ro, Kapcsolattartó személyek: Virgil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Porutiu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Ramona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Gabor</w:t>
            </w:r>
            <w:proofErr w:type="spellEnd"/>
          </w:p>
        </w:tc>
      </w:tr>
      <w:tr w:rsidR="00195FAE" w:rsidRPr="001C37A5" w:rsidTr="0031643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>út- és hídépítési közbeszerzések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DJ764A és DJ108J jelzésű megyei utak felújítása (tervezés + kivitelezés) </w:t>
            </w:r>
            <w:r w:rsidRPr="001C37A5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2018.04.19.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21.857.475,32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37A5">
              <w:rPr>
                <w:rFonts w:ascii="Times New Roman" w:hAnsi="Times New Roman"/>
                <w:b/>
                <w:bCs/>
                <w:sz w:val="24"/>
                <w:szCs w:val="24"/>
              </w:rPr>
              <w:t>Judetul</w:t>
            </w:r>
            <w:proofErr w:type="spellEnd"/>
            <w:r w:rsidRPr="001C37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37A5">
              <w:rPr>
                <w:rFonts w:ascii="Times New Roman" w:hAnsi="Times New Roman"/>
                <w:b/>
                <w:bCs/>
                <w:sz w:val="24"/>
                <w:szCs w:val="24"/>
              </w:rPr>
              <w:t>Bihor</w:t>
            </w:r>
            <w:proofErr w:type="spellEnd"/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 xml:space="preserve">, Cím: </w:t>
            </w:r>
            <w:proofErr w:type="spellStart"/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>str</w:t>
            </w:r>
            <w:proofErr w:type="spellEnd"/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>Parcul</w:t>
            </w:r>
            <w:proofErr w:type="spellEnd"/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>Traian</w:t>
            </w:r>
            <w:proofErr w:type="spellEnd"/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 xml:space="preserve"> nr.5, </w:t>
            </w:r>
            <w:proofErr w:type="spellStart"/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>Oradea</w:t>
            </w:r>
            <w:proofErr w:type="spellEnd"/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 xml:space="preserve">, Cod postal: 410033, Romania, Tel. +40 259441317, Fax: +40 259441317, E-mail: achizitii@cjbihor.ro, www.cjbihor.ro,   </w:t>
            </w:r>
          </w:p>
          <w:p w:rsidR="00195FAE" w:rsidRPr="001C37A5" w:rsidRDefault="00195FAE" w:rsidP="00053244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 xml:space="preserve">Kapcsolattartó személy: </w:t>
            </w:r>
            <w:proofErr w:type="spellStart"/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>Ana-Laura</w:t>
            </w:r>
            <w:proofErr w:type="spellEnd"/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37A5">
              <w:rPr>
                <w:rFonts w:ascii="Times New Roman" w:hAnsi="Times New Roman"/>
                <w:bCs/>
                <w:sz w:val="24"/>
                <w:szCs w:val="24"/>
              </w:rPr>
              <w:t>Cociuba</w:t>
            </w:r>
            <w:proofErr w:type="spellEnd"/>
          </w:p>
        </w:tc>
      </w:tr>
      <w:tr w:rsidR="00195FAE" w:rsidRPr="001C37A5" w:rsidTr="0031643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ÉPÍTŐANYAGOK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>építőanyagok közbeszerzése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Kőszemcse, kavics, sóder, tört és zúzott kő és egyéb aggregátum beszerzése </w:t>
            </w:r>
            <w:r w:rsidRPr="001C37A5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2018.04.02.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536.765,83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CITADIN ZALAU SRL</w:t>
            </w: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Fabricii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 28,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450081, Romania, Tel. +40 260612837, Email: lavinia984@yahoo.com, Fax: +40 260611543,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www.citadinzalau.ro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Lavinia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Ildiko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Boszormenyi</w:t>
            </w:r>
            <w:proofErr w:type="spellEnd"/>
          </w:p>
        </w:tc>
      </w:tr>
      <w:tr w:rsidR="00195FAE" w:rsidRPr="001C37A5" w:rsidTr="0031643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IT&amp;C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>informatikai eszközök és szoftverek közbeszerzése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Hordozható számítógépek beszerzése </w:t>
            </w:r>
            <w:r w:rsidRPr="001C37A5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2018.04.12.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48.839,99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 TEHNICA DIN CLUJ NAPOCA</w:t>
            </w: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Memorandumului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nr.28,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postal: 400114, Romania, Tel. +40 264401299, Email: utcn.licitatie@utcluj.ro, Fax: +40 264594831,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www.utcluj.ro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Delia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Lenghel</w:t>
            </w:r>
            <w:proofErr w:type="spellEnd"/>
          </w:p>
        </w:tc>
      </w:tr>
      <w:tr w:rsidR="00195FAE" w:rsidRPr="001C37A5" w:rsidTr="0031643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TAKARÍTÁS, KÖZTISZTASÁG, KÁRTEVŐK ELLENI VÉDEKEZÉS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>takarítási szolgáltatások, tisztító- és testápoló termékek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hd w:val="clear" w:color="auto" w:fill="FFFFFF"/>
              <w:spacing w:after="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Tisztitószerek beszerzése </w:t>
            </w:r>
            <w:r w:rsidRPr="001C37A5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2018.04.06.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458.211,73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053244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Medicina </w:t>
            </w: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Farmacie</w:t>
            </w:r>
            <w:proofErr w:type="spellEnd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Iuliu</w:t>
            </w:r>
            <w:proofErr w:type="spellEnd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Hatieganu</w:t>
            </w:r>
            <w:proofErr w:type="spellEnd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Victor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Babes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8, Cluj-Napoca, Cod postal: 400012, Romania, Tel. +40 264597256/2131, Email: achizitii@umfcluj.ro, www.umfcluj.ro, Kapcsolattartó személyek: Budai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Burca</w:t>
            </w:r>
            <w:proofErr w:type="spellEnd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3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Ciprian-Claudiu</w:t>
            </w:r>
            <w:proofErr w:type="spellEnd"/>
          </w:p>
        </w:tc>
      </w:tr>
      <w:tr w:rsidR="00195FAE" w:rsidRPr="001C37A5" w:rsidTr="00D212B4">
        <w:trPr>
          <w:trHeight w:val="473"/>
        </w:trPr>
        <w:tc>
          <w:tcPr>
            <w:tcW w:w="1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AE" w:rsidRPr="001C37A5" w:rsidRDefault="00195FAE" w:rsidP="00053244">
            <w:pPr>
              <w:pStyle w:val="Nincstrkz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B839A9" w:rsidRPr="001C37A5" w:rsidRDefault="00B839A9" w:rsidP="000532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839A9" w:rsidRPr="001C37A5" w:rsidSect="007E1F41">
      <w:headerReference w:type="default" r:id="rId13"/>
      <w:footerReference w:type="default" r:id="rId14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FF9" w:rsidRDefault="00705FF9" w:rsidP="00030047">
      <w:pPr>
        <w:spacing w:after="0" w:line="240" w:lineRule="auto"/>
      </w:pPr>
      <w:r>
        <w:separator/>
      </w:r>
    </w:p>
  </w:endnote>
  <w:endnote w:type="continuationSeparator" w:id="0">
    <w:p w:rsidR="00705FF9" w:rsidRDefault="00705FF9" w:rsidP="00030047">
      <w:pPr>
        <w:spacing w:after="0" w:line="240" w:lineRule="auto"/>
      </w:pPr>
      <w:r>
        <w:continuationSeparator/>
      </w:r>
    </w:p>
  </w:endnote>
  <w:endnote w:type="continuationNotice" w:id="1">
    <w:p w:rsidR="00705FF9" w:rsidRDefault="00705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FF9" w:rsidRDefault="00705FF9" w:rsidP="00030047">
      <w:pPr>
        <w:spacing w:after="0" w:line="240" w:lineRule="auto"/>
      </w:pPr>
      <w:r>
        <w:separator/>
      </w:r>
    </w:p>
  </w:footnote>
  <w:footnote w:type="continuationSeparator" w:id="0">
    <w:p w:rsidR="00705FF9" w:rsidRDefault="00705FF9" w:rsidP="00030047">
      <w:pPr>
        <w:spacing w:after="0" w:line="240" w:lineRule="auto"/>
      </w:pPr>
      <w:r>
        <w:continuationSeparator/>
      </w:r>
    </w:p>
  </w:footnote>
  <w:footnote w:type="continuationNotice" w:id="1">
    <w:p w:rsidR="00705FF9" w:rsidRDefault="00705F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40"/>
  </w:num>
  <w:num w:numId="4">
    <w:abstractNumId w:val="24"/>
  </w:num>
  <w:num w:numId="5">
    <w:abstractNumId w:val="13"/>
  </w:num>
  <w:num w:numId="6">
    <w:abstractNumId w:val="29"/>
  </w:num>
  <w:num w:numId="7">
    <w:abstractNumId w:val="16"/>
  </w:num>
  <w:num w:numId="8">
    <w:abstractNumId w:val="14"/>
  </w:num>
  <w:num w:numId="9">
    <w:abstractNumId w:val="21"/>
  </w:num>
  <w:num w:numId="10">
    <w:abstractNumId w:val="36"/>
  </w:num>
  <w:num w:numId="11">
    <w:abstractNumId w:val="27"/>
  </w:num>
  <w:num w:numId="12">
    <w:abstractNumId w:val="39"/>
  </w:num>
  <w:num w:numId="13">
    <w:abstractNumId w:val="2"/>
  </w:num>
  <w:num w:numId="14">
    <w:abstractNumId w:val="9"/>
  </w:num>
  <w:num w:numId="15">
    <w:abstractNumId w:val="42"/>
  </w:num>
  <w:num w:numId="16">
    <w:abstractNumId w:val="32"/>
  </w:num>
  <w:num w:numId="17">
    <w:abstractNumId w:val="20"/>
  </w:num>
  <w:num w:numId="18">
    <w:abstractNumId w:val="19"/>
  </w:num>
  <w:num w:numId="19">
    <w:abstractNumId w:val="7"/>
  </w:num>
  <w:num w:numId="20">
    <w:abstractNumId w:val="34"/>
  </w:num>
  <w:num w:numId="21">
    <w:abstractNumId w:val="17"/>
  </w:num>
  <w:num w:numId="22">
    <w:abstractNumId w:val="30"/>
  </w:num>
  <w:num w:numId="23">
    <w:abstractNumId w:val="8"/>
  </w:num>
  <w:num w:numId="24">
    <w:abstractNumId w:val="28"/>
  </w:num>
  <w:num w:numId="25">
    <w:abstractNumId w:val="35"/>
  </w:num>
  <w:num w:numId="26">
    <w:abstractNumId w:val="3"/>
  </w:num>
  <w:num w:numId="27">
    <w:abstractNumId w:val="11"/>
  </w:num>
  <w:num w:numId="28">
    <w:abstractNumId w:val="31"/>
  </w:num>
  <w:num w:numId="29">
    <w:abstractNumId w:val="37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2"/>
  </w:num>
  <w:num w:numId="36">
    <w:abstractNumId w:val="23"/>
  </w:num>
  <w:num w:numId="37">
    <w:abstractNumId w:val="26"/>
  </w:num>
  <w:num w:numId="38">
    <w:abstractNumId w:val="41"/>
  </w:num>
  <w:num w:numId="39">
    <w:abstractNumId w:val="15"/>
  </w:num>
  <w:num w:numId="40">
    <w:abstractNumId w:val="5"/>
  </w:num>
  <w:num w:numId="41">
    <w:abstractNumId w:val="33"/>
  </w:num>
  <w:num w:numId="42">
    <w:abstractNumId w:val="25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2379"/>
    <w:rsid w:val="00032470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300A"/>
    <w:rsid w:val="00053244"/>
    <w:rsid w:val="00053348"/>
    <w:rsid w:val="00054DC3"/>
    <w:rsid w:val="00054FA8"/>
    <w:rsid w:val="000566A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0C23"/>
    <w:rsid w:val="000913E9"/>
    <w:rsid w:val="00091CA3"/>
    <w:rsid w:val="00092491"/>
    <w:rsid w:val="000931B5"/>
    <w:rsid w:val="00094462"/>
    <w:rsid w:val="00095513"/>
    <w:rsid w:val="000957CD"/>
    <w:rsid w:val="00095AB6"/>
    <w:rsid w:val="00095C72"/>
    <w:rsid w:val="00095FAD"/>
    <w:rsid w:val="00096440"/>
    <w:rsid w:val="00096756"/>
    <w:rsid w:val="00097863"/>
    <w:rsid w:val="000978F1"/>
    <w:rsid w:val="000A09EF"/>
    <w:rsid w:val="000A132C"/>
    <w:rsid w:val="000A2277"/>
    <w:rsid w:val="000A4452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D1"/>
    <w:rsid w:val="00114FF4"/>
    <w:rsid w:val="00115133"/>
    <w:rsid w:val="00115732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0919"/>
    <w:rsid w:val="001419BB"/>
    <w:rsid w:val="001422C4"/>
    <w:rsid w:val="00142A6C"/>
    <w:rsid w:val="00142C1D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3ED1"/>
    <w:rsid w:val="00165433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2D50"/>
    <w:rsid w:val="00193390"/>
    <w:rsid w:val="00193D5F"/>
    <w:rsid w:val="00194AF5"/>
    <w:rsid w:val="00194D34"/>
    <w:rsid w:val="00195B9D"/>
    <w:rsid w:val="00195C64"/>
    <w:rsid w:val="00195FAE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C61"/>
    <w:rsid w:val="001D3FEC"/>
    <w:rsid w:val="001D45B6"/>
    <w:rsid w:val="001D4E38"/>
    <w:rsid w:val="001D5AD3"/>
    <w:rsid w:val="001D6208"/>
    <w:rsid w:val="001D6EF0"/>
    <w:rsid w:val="001D6F26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1070"/>
    <w:rsid w:val="0021252D"/>
    <w:rsid w:val="0021260E"/>
    <w:rsid w:val="002138FC"/>
    <w:rsid w:val="0021442E"/>
    <w:rsid w:val="002152E6"/>
    <w:rsid w:val="00216044"/>
    <w:rsid w:val="002168C1"/>
    <w:rsid w:val="00220B27"/>
    <w:rsid w:val="00221313"/>
    <w:rsid w:val="002214C8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5036"/>
    <w:rsid w:val="00235435"/>
    <w:rsid w:val="00237520"/>
    <w:rsid w:val="00237F4A"/>
    <w:rsid w:val="002404F9"/>
    <w:rsid w:val="00242001"/>
    <w:rsid w:val="00242357"/>
    <w:rsid w:val="002425F2"/>
    <w:rsid w:val="00244519"/>
    <w:rsid w:val="002448AA"/>
    <w:rsid w:val="00245381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4B01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110F"/>
    <w:rsid w:val="002F1161"/>
    <w:rsid w:val="002F1180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DC2"/>
    <w:rsid w:val="003143BD"/>
    <w:rsid w:val="0031565B"/>
    <w:rsid w:val="0031589F"/>
    <w:rsid w:val="00315F07"/>
    <w:rsid w:val="00316100"/>
    <w:rsid w:val="00316434"/>
    <w:rsid w:val="00317DE8"/>
    <w:rsid w:val="0032059E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3D08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4773"/>
    <w:rsid w:val="00395577"/>
    <w:rsid w:val="003958B4"/>
    <w:rsid w:val="0039685E"/>
    <w:rsid w:val="00397AFC"/>
    <w:rsid w:val="003A1153"/>
    <w:rsid w:val="003A1326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B0101"/>
    <w:rsid w:val="003B0B13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3F0"/>
    <w:rsid w:val="00401C8D"/>
    <w:rsid w:val="004044F8"/>
    <w:rsid w:val="00404D3F"/>
    <w:rsid w:val="0040515E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49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66A"/>
    <w:rsid w:val="004579A9"/>
    <w:rsid w:val="00457A36"/>
    <w:rsid w:val="00457D4F"/>
    <w:rsid w:val="00460B59"/>
    <w:rsid w:val="00461356"/>
    <w:rsid w:val="00462E94"/>
    <w:rsid w:val="004630AD"/>
    <w:rsid w:val="00465119"/>
    <w:rsid w:val="00465184"/>
    <w:rsid w:val="00465615"/>
    <w:rsid w:val="00465CEC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3DE6"/>
    <w:rsid w:val="004A3F53"/>
    <w:rsid w:val="004A44BB"/>
    <w:rsid w:val="004A58DF"/>
    <w:rsid w:val="004A5F17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58D"/>
    <w:rsid w:val="004C3908"/>
    <w:rsid w:val="004C39BA"/>
    <w:rsid w:val="004C3D07"/>
    <w:rsid w:val="004C4A62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DBC"/>
    <w:rsid w:val="005445A2"/>
    <w:rsid w:val="00544BE8"/>
    <w:rsid w:val="00546CBC"/>
    <w:rsid w:val="0054775A"/>
    <w:rsid w:val="005477D1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CC5"/>
    <w:rsid w:val="00557D3E"/>
    <w:rsid w:val="00557E3D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60B6"/>
    <w:rsid w:val="00606362"/>
    <w:rsid w:val="006065CF"/>
    <w:rsid w:val="0060715D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5FF9"/>
    <w:rsid w:val="00706846"/>
    <w:rsid w:val="00706E48"/>
    <w:rsid w:val="00711577"/>
    <w:rsid w:val="0071193A"/>
    <w:rsid w:val="00711B29"/>
    <w:rsid w:val="00713E79"/>
    <w:rsid w:val="0071635A"/>
    <w:rsid w:val="00716D02"/>
    <w:rsid w:val="00717360"/>
    <w:rsid w:val="00720197"/>
    <w:rsid w:val="007204E9"/>
    <w:rsid w:val="00720BB9"/>
    <w:rsid w:val="007224FF"/>
    <w:rsid w:val="00722ADE"/>
    <w:rsid w:val="00722DD7"/>
    <w:rsid w:val="00724A1B"/>
    <w:rsid w:val="00725BAA"/>
    <w:rsid w:val="00727367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58A5"/>
    <w:rsid w:val="0078593D"/>
    <w:rsid w:val="00786041"/>
    <w:rsid w:val="00786594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5E74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BEC"/>
    <w:rsid w:val="007A70A6"/>
    <w:rsid w:val="007A7830"/>
    <w:rsid w:val="007A7972"/>
    <w:rsid w:val="007A7A9B"/>
    <w:rsid w:val="007A7AE9"/>
    <w:rsid w:val="007B142F"/>
    <w:rsid w:val="007B1F9B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53C"/>
    <w:rsid w:val="007E7D00"/>
    <w:rsid w:val="007F2011"/>
    <w:rsid w:val="007F2CA0"/>
    <w:rsid w:val="007F2EB2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07777"/>
    <w:rsid w:val="008108DC"/>
    <w:rsid w:val="008125D1"/>
    <w:rsid w:val="00812AB0"/>
    <w:rsid w:val="00812C74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05D"/>
    <w:rsid w:val="008245E8"/>
    <w:rsid w:val="008247C0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D0"/>
    <w:rsid w:val="00852931"/>
    <w:rsid w:val="00853657"/>
    <w:rsid w:val="0085415D"/>
    <w:rsid w:val="00855FF9"/>
    <w:rsid w:val="00856E36"/>
    <w:rsid w:val="00856EA6"/>
    <w:rsid w:val="00857539"/>
    <w:rsid w:val="00860185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77D39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904"/>
    <w:rsid w:val="0089697C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01D"/>
    <w:rsid w:val="008A7373"/>
    <w:rsid w:val="008A792A"/>
    <w:rsid w:val="008A7C48"/>
    <w:rsid w:val="008B0799"/>
    <w:rsid w:val="008B0E1B"/>
    <w:rsid w:val="008B112E"/>
    <w:rsid w:val="008B1210"/>
    <w:rsid w:val="008B16DB"/>
    <w:rsid w:val="008B1D30"/>
    <w:rsid w:val="008B2A2B"/>
    <w:rsid w:val="008B2A89"/>
    <w:rsid w:val="008B322A"/>
    <w:rsid w:val="008B3D3B"/>
    <w:rsid w:val="008B6148"/>
    <w:rsid w:val="008B61B8"/>
    <w:rsid w:val="008B6BC1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3305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1E53"/>
    <w:rsid w:val="009223A5"/>
    <w:rsid w:val="009227D3"/>
    <w:rsid w:val="00922C85"/>
    <w:rsid w:val="00922D86"/>
    <w:rsid w:val="009244EE"/>
    <w:rsid w:val="00925816"/>
    <w:rsid w:val="00926931"/>
    <w:rsid w:val="009278E1"/>
    <w:rsid w:val="009310FA"/>
    <w:rsid w:val="00931337"/>
    <w:rsid w:val="0093171F"/>
    <w:rsid w:val="00931D0D"/>
    <w:rsid w:val="00932134"/>
    <w:rsid w:val="009327B4"/>
    <w:rsid w:val="00932C12"/>
    <w:rsid w:val="00932E85"/>
    <w:rsid w:val="009330D2"/>
    <w:rsid w:val="00936E1D"/>
    <w:rsid w:val="00937465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2491"/>
    <w:rsid w:val="00963156"/>
    <w:rsid w:val="00963188"/>
    <w:rsid w:val="0096329B"/>
    <w:rsid w:val="009632B1"/>
    <w:rsid w:val="00963E7E"/>
    <w:rsid w:val="0096516E"/>
    <w:rsid w:val="00965872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0476"/>
    <w:rsid w:val="00982186"/>
    <w:rsid w:val="00982586"/>
    <w:rsid w:val="00982C92"/>
    <w:rsid w:val="00982D3D"/>
    <w:rsid w:val="00982EAB"/>
    <w:rsid w:val="0098339F"/>
    <w:rsid w:val="009835C3"/>
    <w:rsid w:val="00984B4D"/>
    <w:rsid w:val="00986FD2"/>
    <w:rsid w:val="00990747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63E"/>
    <w:rsid w:val="009A369E"/>
    <w:rsid w:val="009A4C03"/>
    <w:rsid w:val="009A675D"/>
    <w:rsid w:val="009A73A8"/>
    <w:rsid w:val="009A76B7"/>
    <w:rsid w:val="009A7D8A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362"/>
    <w:rsid w:val="009B6E14"/>
    <w:rsid w:val="009B7256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453"/>
    <w:rsid w:val="009F5B3C"/>
    <w:rsid w:val="009F695C"/>
    <w:rsid w:val="009F7799"/>
    <w:rsid w:val="009F7AA8"/>
    <w:rsid w:val="00A01958"/>
    <w:rsid w:val="00A03BD3"/>
    <w:rsid w:val="00A04710"/>
    <w:rsid w:val="00A076B5"/>
    <w:rsid w:val="00A0786F"/>
    <w:rsid w:val="00A12009"/>
    <w:rsid w:val="00A12017"/>
    <w:rsid w:val="00A1304E"/>
    <w:rsid w:val="00A13EC0"/>
    <w:rsid w:val="00A14414"/>
    <w:rsid w:val="00A15681"/>
    <w:rsid w:val="00A1645E"/>
    <w:rsid w:val="00A1646D"/>
    <w:rsid w:val="00A20676"/>
    <w:rsid w:val="00A2090A"/>
    <w:rsid w:val="00A22B79"/>
    <w:rsid w:val="00A237B3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E8B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173"/>
    <w:rsid w:val="00A65553"/>
    <w:rsid w:val="00A703C3"/>
    <w:rsid w:val="00A709A6"/>
    <w:rsid w:val="00A71991"/>
    <w:rsid w:val="00A724E8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7FA0"/>
    <w:rsid w:val="00AD0264"/>
    <w:rsid w:val="00AD096E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2EA0"/>
    <w:rsid w:val="00AE3154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2AFB"/>
    <w:rsid w:val="00B04237"/>
    <w:rsid w:val="00B0436F"/>
    <w:rsid w:val="00B05A28"/>
    <w:rsid w:val="00B0638D"/>
    <w:rsid w:val="00B06C7D"/>
    <w:rsid w:val="00B07DDC"/>
    <w:rsid w:val="00B1113E"/>
    <w:rsid w:val="00B1167C"/>
    <w:rsid w:val="00B12854"/>
    <w:rsid w:val="00B12ABC"/>
    <w:rsid w:val="00B12EC4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4E2"/>
    <w:rsid w:val="00B2552F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7539"/>
    <w:rsid w:val="00B87B0F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0C4"/>
    <w:rsid w:val="00B942C1"/>
    <w:rsid w:val="00B945DC"/>
    <w:rsid w:val="00B947BB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43E0"/>
    <w:rsid w:val="00BC602B"/>
    <w:rsid w:val="00BC6FDB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3153"/>
    <w:rsid w:val="00C1391D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36C5"/>
    <w:rsid w:val="00C24851"/>
    <w:rsid w:val="00C248CB"/>
    <w:rsid w:val="00C2546B"/>
    <w:rsid w:val="00C2676E"/>
    <w:rsid w:val="00C278FE"/>
    <w:rsid w:val="00C30631"/>
    <w:rsid w:val="00C30DE4"/>
    <w:rsid w:val="00C31955"/>
    <w:rsid w:val="00C33F6A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6F7"/>
    <w:rsid w:val="00C62F73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57E7"/>
    <w:rsid w:val="00C75A8D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590E"/>
    <w:rsid w:val="00CA653C"/>
    <w:rsid w:val="00CA6BB8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B5F"/>
    <w:rsid w:val="00CC5266"/>
    <w:rsid w:val="00CC54CF"/>
    <w:rsid w:val="00CC552C"/>
    <w:rsid w:val="00CC6882"/>
    <w:rsid w:val="00CC7130"/>
    <w:rsid w:val="00CC723E"/>
    <w:rsid w:val="00CC75A5"/>
    <w:rsid w:val="00CC7C1F"/>
    <w:rsid w:val="00CD0D26"/>
    <w:rsid w:val="00CD10FE"/>
    <w:rsid w:val="00CD1790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3D6"/>
    <w:rsid w:val="00CF25EF"/>
    <w:rsid w:val="00CF2E76"/>
    <w:rsid w:val="00CF30C6"/>
    <w:rsid w:val="00CF3C0C"/>
    <w:rsid w:val="00CF4B60"/>
    <w:rsid w:val="00CF5325"/>
    <w:rsid w:val="00CF5852"/>
    <w:rsid w:val="00CF59C5"/>
    <w:rsid w:val="00CF6532"/>
    <w:rsid w:val="00CF6E8C"/>
    <w:rsid w:val="00CF7390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238A"/>
    <w:rsid w:val="00D22F1D"/>
    <w:rsid w:val="00D22FB5"/>
    <w:rsid w:val="00D23C77"/>
    <w:rsid w:val="00D24848"/>
    <w:rsid w:val="00D25277"/>
    <w:rsid w:val="00D25520"/>
    <w:rsid w:val="00D258D5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3C7C"/>
    <w:rsid w:val="00DB452C"/>
    <w:rsid w:val="00DB4C2C"/>
    <w:rsid w:val="00DB5679"/>
    <w:rsid w:val="00DB598D"/>
    <w:rsid w:val="00DB5AD5"/>
    <w:rsid w:val="00DB6189"/>
    <w:rsid w:val="00DC001F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155A"/>
    <w:rsid w:val="00E31991"/>
    <w:rsid w:val="00E31EA9"/>
    <w:rsid w:val="00E335E3"/>
    <w:rsid w:val="00E34015"/>
    <w:rsid w:val="00E35478"/>
    <w:rsid w:val="00E35E6F"/>
    <w:rsid w:val="00E36C04"/>
    <w:rsid w:val="00E37230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00B8"/>
    <w:rsid w:val="00E61155"/>
    <w:rsid w:val="00E61D90"/>
    <w:rsid w:val="00E62BE8"/>
    <w:rsid w:val="00E634F7"/>
    <w:rsid w:val="00E63DE9"/>
    <w:rsid w:val="00E6446D"/>
    <w:rsid w:val="00E64FEC"/>
    <w:rsid w:val="00E65608"/>
    <w:rsid w:val="00E658EB"/>
    <w:rsid w:val="00E66639"/>
    <w:rsid w:val="00E6673E"/>
    <w:rsid w:val="00E66B77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865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D06A7"/>
    <w:rsid w:val="00ED0ECD"/>
    <w:rsid w:val="00ED1554"/>
    <w:rsid w:val="00ED2608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06A"/>
    <w:rsid w:val="00F1574E"/>
    <w:rsid w:val="00F15C26"/>
    <w:rsid w:val="00F17EFE"/>
    <w:rsid w:val="00F21530"/>
    <w:rsid w:val="00F23C8D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31D5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EDA"/>
    <w:rsid w:val="00F54D30"/>
    <w:rsid w:val="00F55CA2"/>
    <w:rsid w:val="00F57131"/>
    <w:rsid w:val="00F5742D"/>
    <w:rsid w:val="00F60B15"/>
    <w:rsid w:val="00F62561"/>
    <w:rsid w:val="00F6267A"/>
    <w:rsid w:val="00F63537"/>
    <w:rsid w:val="00F63668"/>
    <w:rsid w:val="00F651F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C47"/>
    <w:rsid w:val="00FA13FF"/>
    <w:rsid w:val="00FA1599"/>
    <w:rsid w:val="00FA1A51"/>
    <w:rsid w:val="00FA1AF2"/>
    <w:rsid w:val="00FA1B60"/>
    <w:rsid w:val="00FA22DB"/>
    <w:rsid w:val="00FA2CAE"/>
    <w:rsid w:val="00FA43E8"/>
    <w:rsid w:val="00FA4CB9"/>
    <w:rsid w:val="00FA73AC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33A6"/>
    <w:rsid w:val="00FC3C38"/>
    <w:rsid w:val="00FC3F87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ol.ro/index.php/gazdasag/93023-kinaban-es-japanban-is-isznak-kukull-menti-boroka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licitatie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onika.ro/agrarvilag/bovitene-tagsagat-az-erdelyi-magyar-gazdaegyesul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f.ro/eveniment/primaria-cluj-napoca-investitie-de-30-mil-euro-pentru-un-aqua-park-17046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nzcsinalok.transindex.ro/hir/20180302-kolozsvaron-lehet-a-masodik-legkonnyebben-munkat-talalni-az-eu-ba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F7FC-D23B-465C-80A5-7E14CC16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7387</Characters>
  <Application>Microsoft Office Word</Application>
  <DocSecurity>4</DocSecurity>
  <Lines>61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2018-03-06T14:53:00Z</dcterms:created>
  <dcterms:modified xsi:type="dcterms:W3CDTF">2018-03-06T14:53:00Z</dcterms:modified>
</cp:coreProperties>
</file>