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DE5" w:rsidRDefault="00A71DE5" w:rsidP="00B81CF9"/>
    <w:p w:rsidR="00A71DE5" w:rsidRPr="00BD0EA4" w:rsidRDefault="00E022CD" w:rsidP="00A71DE5">
      <w:pPr>
        <w:jc w:val="right"/>
        <w:rPr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BD0EA4" w:rsidRPr="00BD0EA4">
        <w:rPr>
          <w:szCs w:val="20"/>
        </w:rPr>
        <w:t>2015.</w:t>
      </w:r>
      <w:r w:rsidR="00F97D9B">
        <w:rPr>
          <w:szCs w:val="20"/>
        </w:rPr>
        <w:t>március 17</w:t>
      </w:r>
      <w:r w:rsidR="00BD0EA4" w:rsidRPr="00BD0EA4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8E7A88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2.3.4.B-13/1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E022CD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7823EC" w:rsidP="00A71DE5">
      <w:pPr>
        <w:rPr>
          <w:i/>
          <w:szCs w:val="20"/>
        </w:rPr>
      </w:pPr>
      <w:r>
        <w:rPr>
          <w:szCs w:val="20"/>
        </w:rPr>
        <w:t xml:space="preserve">Kérem, hogy az </w:t>
      </w:r>
      <w:r w:rsidR="005C3857">
        <w:rPr>
          <w:b/>
          <w:szCs w:val="20"/>
        </w:rPr>
        <w:t>kőműves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(1.sz. melléklet) alapján szíveskedjen ajánlatot adni </w:t>
      </w:r>
      <w:r w:rsidR="00BD0EA4" w:rsidRPr="00BD0EA4">
        <w:rPr>
          <w:b/>
          <w:i/>
          <w:szCs w:val="20"/>
        </w:rPr>
        <w:t xml:space="preserve">2015. </w:t>
      </w:r>
      <w:r w:rsidR="0047434B">
        <w:rPr>
          <w:b/>
          <w:i/>
          <w:szCs w:val="20"/>
        </w:rPr>
        <w:t>május 15</w:t>
      </w:r>
      <w:r w:rsidR="002474E2">
        <w:rPr>
          <w:b/>
          <w:i/>
          <w:szCs w:val="20"/>
        </w:rPr>
        <w:t>-ig</w:t>
      </w:r>
      <w:r w:rsidR="00BD0EA4" w:rsidRPr="00BD0EA4">
        <w:rPr>
          <w:b/>
          <w:i/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(2.sz.melléklet).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022CD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Default="00A71DE5" w:rsidP="00A71DE5">
      <w:pPr>
        <w:rPr>
          <w:szCs w:val="20"/>
        </w:rPr>
      </w:pPr>
    </w:p>
    <w:p w:rsidR="00A80C35" w:rsidRDefault="00A80C35" w:rsidP="00A71DE5">
      <w:pPr>
        <w:rPr>
          <w:szCs w:val="20"/>
        </w:rPr>
      </w:pPr>
    </w:p>
    <w:p w:rsidR="00A80C35" w:rsidRPr="00A71DE5" w:rsidRDefault="00A80C3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E022CD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E022CD">
        <w:rPr>
          <w:szCs w:val="20"/>
        </w:rPr>
        <w:t>3525 Miskolc, Szentpáli u.1.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E022CD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8E7A88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5. Telefonszáma</w:t>
      </w:r>
      <w:r w:rsidR="008E7A88">
        <w:rPr>
          <w:szCs w:val="20"/>
        </w:rPr>
        <w:t>: 46/501-88</w:t>
      </w:r>
      <w:r w:rsidR="00E022CD">
        <w:rPr>
          <w:szCs w:val="20"/>
        </w:rPr>
        <w:t>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8E7A88">
        <w:rPr>
          <w:szCs w:val="20"/>
        </w:rPr>
        <w:t>vecsine.emese</w:t>
      </w:r>
      <w:r w:rsidR="00E022CD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5C3857">
        <w:rPr>
          <w:b/>
          <w:szCs w:val="20"/>
        </w:rPr>
        <w:t>kőműves</w:t>
      </w:r>
      <w:r w:rsidR="00F77AE1">
        <w:rPr>
          <w:b/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823EC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 w:rsidR="004E1F28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</w:p>
    <w:tbl>
      <w:tblPr>
        <w:tblStyle w:val="Rcsostblzat"/>
        <w:tblW w:w="9639" w:type="dxa"/>
        <w:tblInd w:w="-601" w:type="dxa"/>
        <w:tblLook w:val="04A0" w:firstRow="1" w:lastRow="0" w:firstColumn="1" w:lastColumn="0" w:noHBand="0" w:noVBand="1"/>
      </w:tblPr>
      <w:tblGrid>
        <w:gridCol w:w="1832"/>
        <w:gridCol w:w="4753"/>
        <w:gridCol w:w="1000"/>
        <w:gridCol w:w="1170"/>
        <w:gridCol w:w="884"/>
      </w:tblGrid>
      <w:tr w:rsidR="005C3857" w:rsidRPr="005C3857" w:rsidTr="005C3857">
        <w:tc>
          <w:tcPr>
            <w:tcW w:w="1843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  <w:b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  <w:b/>
              </w:rPr>
            </w:pPr>
            <w:r w:rsidRPr="005C3857">
              <w:rPr>
                <w:rFonts w:ascii="Arial" w:hAnsi="Arial" w:cs="Arial"/>
                <w:b/>
              </w:rPr>
              <w:t>megnevezése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  <w:b/>
              </w:rPr>
            </w:pPr>
            <w:r w:rsidRPr="005C3857">
              <w:rPr>
                <w:rFonts w:ascii="Arial" w:hAnsi="Arial" w:cs="Arial"/>
                <w:b/>
              </w:rPr>
              <w:t>elméleti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  <w:b/>
              </w:rPr>
            </w:pPr>
            <w:r w:rsidRPr="005C3857">
              <w:rPr>
                <w:rFonts w:ascii="Arial" w:hAnsi="Arial" w:cs="Arial"/>
                <w:b/>
              </w:rPr>
              <w:t>gyakorlati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  <w:b/>
              </w:rPr>
            </w:pPr>
            <w:r w:rsidRPr="005C3857">
              <w:rPr>
                <w:rFonts w:ascii="Arial" w:hAnsi="Arial" w:cs="Arial"/>
                <w:b/>
              </w:rPr>
              <w:t>összes</w:t>
            </w:r>
          </w:p>
        </w:tc>
      </w:tr>
      <w:tr w:rsidR="005C3857" w:rsidRPr="005C3857" w:rsidTr="005C3857">
        <w:tc>
          <w:tcPr>
            <w:tcW w:w="1843" w:type="dxa"/>
            <w:vMerge w:val="restart"/>
            <w:textDirection w:val="btLr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  <w:b/>
              </w:rPr>
              <w:t>003-09 Építőipari közös feladatok</w:t>
            </w: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Az építési tevékenység alapfeladatai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5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Balesetmentes munkavégzés feltételei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3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3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Anyagszükséglet meghatározása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6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6</w:t>
            </w:r>
          </w:p>
        </w:tc>
      </w:tr>
      <w:tr w:rsidR="005C3857" w:rsidRPr="005C3857" w:rsidTr="005C3857">
        <w:trPr>
          <w:trHeight w:val="299"/>
        </w:trPr>
        <w:tc>
          <w:tcPr>
            <w:tcW w:w="9639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30"/>
            </w:tblGrid>
            <w:tr w:rsidR="005C3857" w:rsidRPr="005C3857" w:rsidTr="005C3857">
              <w:trPr>
                <w:trHeight w:val="247"/>
              </w:trPr>
              <w:tc>
                <w:tcPr>
                  <w:tcW w:w="0" w:type="auto"/>
                </w:tcPr>
                <w:p w:rsidR="005C3857" w:rsidRPr="005C3857" w:rsidRDefault="005C3857" w:rsidP="005C3857">
                  <w:pPr>
                    <w:pStyle w:val="Default"/>
                    <w:rPr>
                      <w:rFonts w:ascii="Arial" w:hAnsi="Arial" w:cs="Arial"/>
                    </w:rPr>
                  </w:pPr>
                  <w:r w:rsidRPr="005C3857">
                    <w:rPr>
                      <w:rFonts w:ascii="Arial" w:hAnsi="Arial" w:cs="Arial"/>
                    </w:rPr>
                    <w:t xml:space="preserve">építő-, vagy építészmérnök és kőműves mester szakoktató </w:t>
                  </w:r>
                </w:p>
              </w:tc>
            </w:tr>
          </w:tbl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</w:tr>
      <w:tr w:rsidR="005C3857" w:rsidRPr="005C3857" w:rsidTr="005C3857">
        <w:tc>
          <w:tcPr>
            <w:tcW w:w="1843" w:type="dxa"/>
            <w:vMerge w:val="restart"/>
            <w:textDirection w:val="btLr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  <w:b/>
              </w:rPr>
            </w:pPr>
            <w:r w:rsidRPr="005C3857">
              <w:rPr>
                <w:rFonts w:ascii="Arial" w:hAnsi="Arial" w:cs="Arial"/>
                <w:b/>
              </w:rPr>
              <w:t>026-09 Víz-, hő- és hangszigetelés készítése</w:t>
            </w: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Épületszigetelés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7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8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Vízszigetelés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Hő-, hangszigetelés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7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8</w:t>
            </w:r>
          </w:p>
        </w:tc>
      </w:tr>
      <w:tr w:rsidR="005C3857" w:rsidRPr="005C3857" w:rsidTr="005C3857">
        <w:tc>
          <w:tcPr>
            <w:tcW w:w="9639" w:type="dxa"/>
            <w:gridSpan w:val="5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építő-, vagy építészmérnök és kőműves mester szakoktató</w:t>
            </w:r>
          </w:p>
        </w:tc>
      </w:tr>
      <w:tr w:rsidR="005C3857" w:rsidRPr="005C3857" w:rsidTr="005C3857">
        <w:tc>
          <w:tcPr>
            <w:tcW w:w="1843" w:type="dxa"/>
            <w:vMerge w:val="restart"/>
            <w:textDirection w:val="btLr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  <w:b/>
              </w:rPr>
              <w:t>027-09 Monolit beton készítése</w:t>
            </w: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Betontechnológia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10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Hagyományos betonozás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4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Betonvédelem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</w:tr>
      <w:tr w:rsidR="005C3857" w:rsidRPr="005C3857" w:rsidTr="005C3857">
        <w:tc>
          <w:tcPr>
            <w:tcW w:w="9639" w:type="dxa"/>
            <w:gridSpan w:val="5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építő-, vagy építészmérnök és kőműves mester szakoktató</w:t>
            </w:r>
          </w:p>
        </w:tc>
      </w:tr>
      <w:tr w:rsidR="005C3857" w:rsidRPr="005C3857" w:rsidTr="005C3857">
        <w:tc>
          <w:tcPr>
            <w:tcW w:w="1843" w:type="dxa"/>
            <w:vMerge w:val="restart"/>
            <w:textDirection w:val="btLr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  <w:b/>
              </w:rPr>
            </w:pPr>
            <w:r w:rsidRPr="005C3857">
              <w:rPr>
                <w:rFonts w:ascii="Arial" w:hAnsi="Arial" w:cs="Arial"/>
                <w:b/>
              </w:rPr>
              <w:t>028-09 Falazás, vakolás</w:t>
            </w: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Falazás előkészítés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Szerkezetkészítés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3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Építési segédszerkezet készítése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9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11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Vakolási munka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2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Rabicolás, felületburkolás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Anyag és technológiai ismeret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11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11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Minőség-ellenőrzés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Szoftverek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5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5</w:t>
            </w:r>
          </w:p>
        </w:tc>
      </w:tr>
      <w:tr w:rsidR="005C3857" w:rsidRPr="005C3857" w:rsidTr="005C3857">
        <w:trPr>
          <w:trHeight w:val="60"/>
        </w:trPr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Gépek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4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4</w:t>
            </w:r>
          </w:p>
        </w:tc>
      </w:tr>
      <w:tr w:rsidR="005C3857" w:rsidRPr="005C3857" w:rsidTr="005C3857">
        <w:tc>
          <w:tcPr>
            <w:tcW w:w="9639" w:type="dxa"/>
            <w:gridSpan w:val="5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építő-, vagy építészmérnök és kőműves mester szakoktató</w:t>
            </w:r>
          </w:p>
        </w:tc>
      </w:tr>
      <w:tr w:rsidR="005C3857" w:rsidRPr="005C3857" w:rsidTr="005C3857">
        <w:tc>
          <w:tcPr>
            <w:tcW w:w="1843" w:type="dxa"/>
            <w:vMerge w:val="restart"/>
            <w:textDirection w:val="btLr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  <w:b/>
              </w:rPr>
            </w:pPr>
            <w:r w:rsidRPr="005C3857">
              <w:rPr>
                <w:rFonts w:ascii="Arial" w:hAnsi="Arial" w:cs="Arial"/>
                <w:b/>
              </w:rPr>
              <w:t>029-09 Betonozási feladatok</w:t>
            </w: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Betontechnológia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Építési segédszerkezet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3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Szerkezetkészítés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2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Minőség-ellenőrzés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Számítógép kezelés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Gépek organizációja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Anyagszállítás, -nyilvántartás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</w:tr>
      <w:tr w:rsidR="005C3857" w:rsidRPr="005C3857" w:rsidTr="005C3857">
        <w:tc>
          <w:tcPr>
            <w:tcW w:w="9639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30"/>
            </w:tblGrid>
            <w:tr w:rsidR="005C3857" w:rsidRPr="005C3857" w:rsidTr="005C3857">
              <w:trPr>
                <w:trHeight w:val="200"/>
              </w:trPr>
              <w:tc>
                <w:tcPr>
                  <w:tcW w:w="0" w:type="auto"/>
                </w:tcPr>
                <w:p w:rsidR="005C3857" w:rsidRPr="005C3857" w:rsidRDefault="005C3857" w:rsidP="005C3857">
                  <w:pPr>
                    <w:pStyle w:val="Default"/>
                    <w:rPr>
                      <w:rFonts w:ascii="Arial" w:hAnsi="Arial" w:cs="Arial"/>
                    </w:rPr>
                  </w:pPr>
                  <w:r w:rsidRPr="005C3857">
                    <w:rPr>
                      <w:rFonts w:ascii="Arial" w:hAnsi="Arial" w:cs="Arial"/>
                    </w:rPr>
                    <w:t xml:space="preserve">építő-, vagy építészmérnök és kőműves mester szakoktató </w:t>
                  </w:r>
                </w:p>
              </w:tc>
            </w:tr>
          </w:tbl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</w:tr>
      <w:tr w:rsidR="005C3857" w:rsidRPr="005C3857" w:rsidTr="005C3857">
        <w:tc>
          <w:tcPr>
            <w:tcW w:w="1843" w:type="dxa"/>
            <w:vMerge w:val="restart"/>
            <w:textDirection w:val="btLr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  <w:b/>
              </w:rPr>
              <w:t>030-09 Speciális kőműves feladatok</w:t>
            </w: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Speciális kőműves munka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3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5</w:t>
            </w:r>
          </w:p>
        </w:tc>
      </w:tr>
      <w:tr w:rsidR="005C3857" w:rsidRPr="005C3857" w:rsidTr="005C3857">
        <w:trPr>
          <w:trHeight w:val="326"/>
        </w:trPr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Utómunkálatok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2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3</w:t>
            </w:r>
          </w:p>
        </w:tc>
      </w:tr>
      <w:tr w:rsidR="005C3857" w:rsidRPr="005C3857" w:rsidTr="005C3857">
        <w:tc>
          <w:tcPr>
            <w:tcW w:w="9639" w:type="dxa"/>
            <w:gridSpan w:val="5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építő-, vagy építészmérnök és kőműves mester szakoktató</w:t>
            </w:r>
          </w:p>
        </w:tc>
      </w:tr>
      <w:tr w:rsidR="005C3857" w:rsidRPr="005C3857" w:rsidTr="005C3857">
        <w:tc>
          <w:tcPr>
            <w:tcW w:w="1843" w:type="dxa"/>
            <w:vMerge w:val="restart"/>
            <w:textDirection w:val="btLr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  <w:b/>
              </w:rPr>
              <w:t>031-09</w:t>
            </w:r>
            <w:r w:rsidRPr="005C3857">
              <w:rPr>
                <w:rFonts w:ascii="Arial" w:hAnsi="Arial" w:cs="Arial"/>
              </w:rPr>
              <w:t xml:space="preserve"> </w:t>
            </w:r>
            <w:r w:rsidRPr="005C3857">
              <w:rPr>
                <w:rFonts w:ascii="Arial" w:hAnsi="Arial" w:cs="Arial"/>
                <w:b/>
              </w:rPr>
              <w:t>Műemléki helyreállító feladatok</w:t>
            </w: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A műemléki helyreállítás alapfeladatai, előkészítése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5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5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Tartószerkezetek, önhordó szerkezetek megerősítési, helyreállítási munkái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7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7</w:t>
            </w:r>
          </w:p>
        </w:tc>
      </w:tr>
      <w:tr w:rsidR="005C3857" w:rsidRPr="005C3857" w:rsidTr="005C3857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775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A műemléki helyreállítás megvalósítása</w:t>
            </w:r>
          </w:p>
        </w:tc>
        <w:tc>
          <w:tcPr>
            <w:tcW w:w="100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5</w:t>
            </w:r>
          </w:p>
        </w:tc>
      </w:tr>
      <w:tr w:rsidR="005C3857" w:rsidRPr="005C3857" w:rsidTr="005C3857">
        <w:tc>
          <w:tcPr>
            <w:tcW w:w="9639" w:type="dxa"/>
            <w:gridSpan w:val="5"/>
          </w:tcPr>
          <w:p w:rsidR="005C3857" w:rsidRPr="005C3857" w:rsidRDefault="005C3857" w:rsidP="005C3857">
            <w:pPr>
              <w:pStyle w:val="Default"/>
              <w:rPr>
                <w:rFonts w:ascii="Arial" w:hAnsi="Arial" w:cs="Arial"/>
              </w:rPr>
            </w:pPr>
            <w:r w:rsidRPr="005C3857">
              <w:rPr>
                <w:rFonts w:ascii="Arial" w:hAnsi="Arial" w:cs="Arial"/>
              </w:rPr>
              <w:t>építő-, vagy építészmérnök és kőműves mester szakoktató</w:t>
            </w:r>
          </w:p>
        </w:tc>
      </w:tr>
    </w:tbl>
    <w:p w:rsidR="005C3857" w:rsidRPr="005C3857" w:rsidRDefault="005C3857" w:rsidP="005C3857">
      <w:pPr>
        <w:pStyle w:val="Default"/>
        <w:rPr>
          <w:rFonts w:ascii="Arial" w:eastAsia="MS Mincho" w:hAnsi="Arial" w:cs="Arial"/>
        </w:rPr>
      </w:pPr>
    </w:p>
    <w:p w:rsidR="00F77AE1" w:rsidRDefault="00F77AE1" w:rsidP="00A71DE5">
      <w:pPr>
        <w:rPr>
          <w:szCs w:val="20"/>
        </w:rPr>
      </w:pPr>
    </w:p>
    <w:p w:rsidR="007823EC" w:rsidRDefault="007823EC" w:rsidP="00A71DE5">
      <w:pPr>
        <w:rPr>
          <w:szCs w:val="20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E907C7">
        <w:rPr>
          <w:szCs w:val="20"/>
        </w:rPr>
        <w:t>Miskolc</w:t>
      </w:r>
    </w:p>
    <w:p w:rsidR="007823EC" w:rsidRPr="00045CBC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F77AE1">
        <w:rPr>
          <w:szCs w:val="20"/>
        </w:rPr>
        <w:t>10</w:t>
      </w:r>
      <w:r w:rsidR="00500C12" w:rsidRPr="00500C12">
        <w:rPr>
          <w:szCs w:val="20"/>
        </w:rPr>
        <w:t xml:space="preserve"> 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7176C1" w:rsidRDefault="007176C1" w:rsidP="007176C1">
      <w:pPr>
        <w:ind w:left="360"/>
        <w:rPr>
          <w:szCs w:val="20"/>
        </w:rPr>
      </w:pPr>
    </w:p>
    <w:p w:rsidR="007176C1" w:rsidRDefault="007176C1" w:rsidP="007176C1">
      <w:pPr>
        <w:ind w:left="360"/>
        <w:rPr>
          <w:szCs w:val="20"/>
        </w:rPr>
      </w:pPr>
    </w:p>
    <w:p w:rsidR="007176C1" w:rsidRPr="00A71DE5" w:rsidRDefault="007176C1" w:rsidP="007176C1">
      <w:pPr>
        <w:ind w:left="360"/>
        <w:rPr>
          <w:szCs w:val="20"/>
        </w:rPr>
      </w:pP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ind w:left="100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BD0EA4" w:rsidRPr="00BD0EA4">
        <w:rPr>
          <w:b/>
          <w:i/>
          <w:szCs w:val="20"/>
        </w:rPr>
        <w:t xml:space="preserve">2015. </w:t>
      </w:r>
      <w:r w:rsidR="0047434B">
        <w:rPr>
          <w:b/>
          <w:i/>
          <w:szCs w:val="20"/>
        </w:rPr>
        <w:t>május 15</w:t>
      </w:r>
      <w:r w:rsidR="00BD0EA4" w:rsidRPr="00BD0EA4">
        <w:rPr>
          <w:b/>
          <w:i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E907C7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E907C7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6F66F2">
        <w:rPr>
          <w:szCs w:val="20"/>
        </w:rPr>
        <w:t>Vécsi Istvánné</w:t>
      </w:r>
      <w:r>
        <w:rPr>
          <w:szCs w:val="20"/>
        </w:rPr>
        <w:t xml:space="preserve">: </w:t>
      </w:r>
      <w:r w:rsidR="008E7A88">
        <w:rPr>
          <w:szCs w:val="20"/>
        </w:rPr>
        <w:t>vecsine.emese</w:t>
      </w:r>
      <w:r>
        <w:rPr>
          <w:szCs w:val="20"/>
        </w:rPr>
        <w:t>@</w:t>
      </w:r>
      <w:r w:rsidR="00E907C7">
        <w:rPr>
          <w:szCs w:val="20"/>
        </w:rPr>
        <w:t>bokik</w:t>
      </w:r>
      <w:r>
        <w:rPr>
          <w:szCs w:val="20"/>
        </w:rPr>
        <w:t>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BD0EA4">
        <w:rPr>
          <w:b/>
          <w:i/>
          <w:szCs w:val="20"/>
        </w:rPr>
        <w:t>2015</w:t>
      </w:r>
      <w:r w:rsidRPr="00BD0EA4">
        <w:rPr>
          <w:b/>
          <w:i/>
          <w:szCs w:val="20"/>
        </w:rPr>
        <w:t xml:space="preserve">. </w:t>
      </w:r>
      <w:r w:rsidR="008E7A88">
        <w:rPr>
          <w:b/>
          <w:i/>
          <w:szCs w:val="20"/>
        </w:rPr>
        <w:t>április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0C5513" w:rsidRDefault="00A71DE5" w:rsidP="005352EB">
      <w:pPr>
        <w:numPr>
          <w:ilvl w:val="0"/>
          <w:numId w:val="1"/>
        </w:numPr>
        <w:ind w:left="284" w:hanging="284"/>
        <w:rPr>
          <w:b/>
          <w:color w:val="FF0000"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BD0EA4">
        <w:rPr>
          <w:b/>
          <w:i/>
          <w:szCs w:val="20"/>
        </w:rPr>
        <w:t xml:space="preserve">2015. </w:t>
      </w:r>
      <w:r w:rsidR="007176C1" w:rsidRPr="00BD0EA4">
        <w:rPr>
          <w:b/>
          <w:i/>
          <w:szCs w:val="20"/>
        </w:rPr>
        <w:t>jú</w:t>
      </w:r>
      <w:r w:rsidR="00F77AE1">
        <w:rPr>
          <w:b/>
          <w:i/>
          <w:szCs w:val="20"/>
        </w:rPr>
        <w:t>l</w:t>
      </w:r>
      <w:r w:rsidR="007176C1" w:rsidRPr="00BD0EA4">
        <w:rPr>
          <w:b/>
          <w:i/>
          <w:szCs w:val="20"/>
        </w:rPr>
        <w:t>ius</w:t>
      </w:r>
      <w:r w:rsidR="00F67AA9" w:rsidRPr="00BD0EA4">
        <w:rPr>
          <w:b/>
          <w:i/>
          <w:szCs w:val="20"/>
        </w:rPr>
        <w:t xml:space="preserve"> </w:t>
      </w:r>
      <w:r w:rsidR="007176C1" w:rsidRPr="00BD0EA4">
        <w:rPr>
          <w:b/>
          <w:i/>
          <w:szCs w:val="20"/>
        </w:rPr>
        <w:t>30</w:t>
      </w:r>
      <w:r w:rsidRPr="00BD0EA4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6F66F2" w:rsidRDefault="00A71DE5" w:rsidP="00A71DE5">
      <w:pPr>
        <w:numPr>
          <w:ilvl w:val="0"/>
          <w:numId w:val="1"/>
        </w:numPr>
        <w:ind w:left="284" w:hanging="284"/>
        <w:rPr>
          <w:szCs w:val="20"/>
          <w:u w:val="single"/>
        </w:rPr>
      </w:pPr>
      <w:r w:rsidRPr="006F66F2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E907C7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Miskolc,</w:t>
      </w:r>
      <w:r w:rsidR="00A71DE5" w:rsidRPr="00A71DE5">
        <w:rPr>
          <w:szCs w:val="20"/>
        </w:rPr>
        <w:t xml:space="preserve"> </w:t>
      </w:r>
      <w:r w:rsidR="00BD0EA4" w:rsidRPr="00BD0EA4">
        <w:rPr>
          <w:szCs w:val="20"/>
        </w:rPr>
        <w:t xml:space="preserve">2015. </w:t>
      </w:r>
      <w:r w:rsidR="00F77AE1">
        <w:rPr>
          <w:szCs w:val="20"/>
        </w:rPr>
        <w:t xml:space="preserve">március </w:t>
      </w:r>
      <w:r w:rsidR="00F97D9B">
        <w:rPr>
          <w:szCs w:val="20"/>
        </w:rPr>
        <w:t>17</w:t>
      </w:r>
      <w:r w:rsidR="00BD0EA4" w:rsidRPr="00BD0EA4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6F66F2" w:rsidRDefault="00E907C7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6F66F2" w:rsidP="006F66F2">
      <w:pPr>
        <w:rPr>
          <w:szCs w:val="20"/>
        </w:rPr>
      </w:pPr>
      <w:r>
        <w:rPr>
          <w:szCs w:val="20"/>
        </w:rPr>
        <w:t>s</w:t>
      </w:r>
      <w:r w:rsidR="00F67AA9">
        <w:rPr>
          <w:szCs w:val="20"/>
        </w:rPr>
        <w:t>zakképzési vezető</w:t>
      </w: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47434B" w:rsidRDefault="0047434B" w:rsidP="00A71DE5">
      <w:pPr>
        <w:jc w:val="right"/>
        <w:rPr>
          <w:szCs w:val="20"/>
        </w:rPr>
      </w:pPr>
    </w:p>
    <w:p w:rsidR="00A71DE5" w:rsidRPr="00A71DE5" w:rsidRDefault="005C3857" w:rsidP="00A71DE5">
      <w:pPr>
        <w:jc w:val="right"/>
        <w:rPr>
          <w:szCs w:val="20"/>
        </w:rPr>
      </w:pPr>
      <w:bookmarkStart w:id="0" w:name="_GoBack"/>
      <w:bookmarkEnd w:id="0"/>
      <w:r>
        <w:rPr>
          <w:szCs w:val="20"/>
        </w:rPr>
        <w:lastRenderedPageBreak/>
        <w:t xml:space="preserve">2. </w:t>
      </w:r>
      <w:r w:rsidR="00A71DE5" w:rsidRPr="00A71DE5">
        <w:rPr>
          <w:szCs w:val="20"/>
        </w:rPr>
        <w:t>sz.melléklet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866410" w:rsidRPr="00A71DE5" w:rsidRDefault="00866410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67AA9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lastRenderedPageBreak/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tbl>
      <w:tblPr>
        <w:tblStyle w:val="Rcsostblzat"/>
        <w:tblW w:w="9889" w:type="dxa"/>
        <w:tblInd w:w="-601" w:type="dxa"/>
        <w:tblLook w:val="04A0" w:firstRow="1" w:lastRow="0" w:firstColumn="1" w:lastColumn="0" w:noHBand="0" w:noVBand="1"/>
      </w:tblPr>
      <w:tblGrid>
        <w:gridCol w:w="1843"/>
        <w:gridCol w:w="3701"/>
        <w:gridCol w:w="979"/>
        <w:gridCol w:w="1161"/>
        <w:gridCol w:w="1044"/>
        <w:gridCol w:w="1161"/>
      </w:tblGrid>
      <w:tr w:rsidR="005C3857" w:rsidTr="002474E2">
        <w:tc>
          <w:tcPr>
            <w:tcW w:w="1843" w:type="dxa"/>
            <w:shd w:val="pct20" w:color="auto" w:fill="auto"/>
            <w:textDirection w:val="btLr"/>
          </w:tcPr>
          <w:p w:rsidR="005C3857" w:rsidRPr="005C3857" w:rsidRDefault="005C3857" w:rsidP="005C3857">
            <w:pPr>
              <w:pStyle w:val="Default"/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1" w:type="dxa"/>
            <w:shd w:val="pct20" w:color="auto" w:fill="auto"/>
          </w:tcPr>
          <w:p w:rsidR="005C3857" w:rsidRPr="005C3857" w:rsidRDefault="005C3857" w:rsidP="005C385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C3857">
              <w:rPr>
                <w:rFonts w:ascii="Arial" w:hAnsi="Arial" w:cs="Arial"/>
                <w:b/>
                <w:szCs w:val="20"/>
              </w:rPr>
              <w:t>tananyag megnevezése</w:t>
            </w:r>
          </w:p>
        </w:tc>
        <w:tc>
          <w:tcPr>
            <w:tcW w:w="979" w:type="dxa"/>
            <w:shd w:val="pct20" w:color="auto" w:fill="auto"/>
          </w:tcPr>
          <w:p w:rsidR="005C3857" w:rsidRPr="005C3857" w:rsidRDefault="005C3857" w:rsidP="005C385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C3857">
              <w:rPr>
                <w:rFonts w:ascii="Arial" w:hAnsi="Arial" w:cs="Arial"/>
                <w:b/>
                <w:szCs w:val="20"/>
              </w:rPr>
              <w:t>órák száma - elméleti</w:t>
            </w:r>
          </w:p>
        </w:tc>
        <w:tc>
          <w:tcPr>
            <w:tcW w:w="1161" w:type="dxa"/>
            <w:shd w:val="pct20" w:color="auto" w:fill="auto"/>
          </w:tcPr>
          <w:p w:rsidR="005C3857" w:rsidRPr="005C3857" w:rsidRDefault="005C3857" w:rsidP="005C385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C3857">
              <w:rPr>
                <w:rFonts w:ascii="Arial" w:hAnsi="Arial" w:cs="Arial"/>
                <w:b/>
                <w:szCs w:val="20"/>
              </w:rPr>
              <w:t>órák száma - gyakorlati</w:t>
            </w:r>
          </w:p>
        </w:tc>
        <w:tc>
          <w:tcPr>
            <w:tcW w:w="1044" w:type="dxa"/>
            <w:shd w:val="pct20" w:color="auto" w:fill="auto"/>
          </w:tcPr>
          <w:p w:rsidR="005C3857" w:rsidRPr="005C3857" w:rsidRDefault="005C3857" w:rsidP="005C385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5C3857">
              <w:rPr>
                <w:rFonts w:ascii="Arial" w:hAnsi="Arial" w:cs="Arial"/>
                <w:b/>
                <w:szCs w:val="20"/>
              </w:rPr>
              <w:t>vállalt elméleti órák száma</w:t>
            </w:r>
          </w:p>
        </w:tc>
        <w:tc>
          <w:tcPr>
            <w:tcW w:w="1161" w:type="dxa"/>
            <w:shd w:val="pct20" w:color="auto" w:fill="auto"/>
          </w:tcPr>
          <w:p w:rsidR="005C3857" w:rsidRPr="005C3857" w:rsidRDefault="005C3857" w:rsidP="005C385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5C3857">
              <w:rPr>
                <w:rFonts w:ascii="Arial" w:hAnsi="Arial" w:cs="Arial"/>
                <w:b/>
                <w:szCs w:val="20"/>
              </w:rPr>
              <w:t>vállalt gyakorlati órák száma</w:t>
            </w:r>
          </w:p>
        </w:tc>
      </w:tr>
      <w:tr w:rsidR="005C3857" w:rsidTr="002474E2">
        <w:tc>
          <w:tcPr>
            <w:tcW w:w="1843" w:type="dxa"/>
            <w:vMerge w:val="restart"/>
            <w:textDirection w:val="btLr"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6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003-09 Építőipari közös feladatok</w:t>
            </w: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Az építési tevékenység alapfeladatai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1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4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Balesetmentes munkavégzés feltételei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3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Anyagszükséglet meghatározása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6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 w:val="restart"/>
            <w:textDirection w:val="btLr"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6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026-09 Víz-, hő- és hangszigetelés készítése</w:t>
            </w: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Épületszigetelés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7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Vízszigetelés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Hő-, hangszigetelés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7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 w:val="restart"/>
            <w:textDirection w:val="btLr"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6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027-09 Monolit beton készítése</w:t>
            </w: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Betontechnológia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10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Hagyományos betonozás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4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Betonvédelem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 w:val="restart"/>
            <w:textDirection w:val="btLr"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641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028-09 Falazás, vakolás</w:t>
            </w: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Falazás előkészítés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Szerkezetkészítés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3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Építési segédszerkezet készítése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9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2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Vakolási munka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2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Rabicolás, felületburkolás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Anyag és technológiai ismeret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11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Minőség-ellenőrzés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Szoftverek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5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rPr>
          <w:trHeight w:val="60"/>
        </w:trPr>
        <w:tc>
          <w:tcPr>
            <w:tcW w:w="1843" w:type="dxa"/>
            <w:vMerge/>
          </w:tcPr>
          <w:p w:rsidR="005C3857" w:rsidRPr="005C3857" w:rsidRDefault="005C3857" w:rsidP="005C38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Gépek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4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 w:val="restart"/>
            <w:textDirection w:val="btLr"/>
          </w:tcPr>
          <w:p w:rsidR="005C3857" w:rsidRPr="005C3857" w:rsidRDefault="005C3857" w:rsidP="005C3857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C385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029-09 Betonozási feladatok</w:t>
            </w: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Betontechnológia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eastAsia="Times New Roman" w:hAnsi="Arial" w:cs="Arial"/>
                <w:bCs/>
                <w:szCs w:val="20"/>
              </w:rPr>
            </w:pPr>
            <w:r w:rsidRPr="005C3857">
              <w:rPr>
                <w:rFonts w:ascii="Arial" w:eastAsia="Times New Roman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Építési segédszerkezet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3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Szerkezetkészítés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2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Minőség-ellenőrzés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Számítógép kezelés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Gépek organizációja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Anyagszállítás, -nyilvántartás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 w:val="restart"/>
            <w:textDirection w:val="btLr"/>
          </w:tcPr>
          <w:p w:rsidR="005C3857" w:rsidRPr="005C3857" w:rsidRDefault="005C3857" w:rsidP="005C3857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C385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030-09 Speciális kőműves feladatok</w:t>
            </w: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Speciális kőműves munka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3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2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rPr>
          <w:trHeight w:val="326"/>
        </w:trPr>
        <w:tc>
          <w:tcPr>
            <w:tcW w:w="1843" w:type="dxa"/>
            <w:vMerge/>
          </w:tcPr>
          <w:p w:rsidR="005C3857" w:rsidRPr="00866410" w:rsidRDefault="005C3857" w:rsidP="00866410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Utómunkálatok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2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 w:val="restart"/>
            <w:textDirection w:val="btLr"/>
          </w:tcPr>
          <w:p w:rsidR="005C3857" w:rsidRPr="005C3857" w:rsidRDefault="005C3857" w:rsidP="005C3857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C385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031-09 Műemléki helyreállító feladatok</w:t>
            </w: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A műemléki helyreállítás alapfeladatai, előkészítése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5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Default="005C3857" w:rsidP="005C3857">
            <w:pPr>
              <w:rPr>
                <w:sz w:val="23"/>
                <w:szCs w:val="23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Tartószerkezetek, önhordó szerkezetek megerősítési, helyreállítási munkái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7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5C3857" w:rsidTr="002474E2">
        <w:tc>
          <w:tcPr>
            <w:tcW w:w="1843" w:type="dxa"/>
            <w:vMerge/>
          </w:tcPr>
          <w:p w:rsidR="005C3857" w:rsidRDefault="005C3857" w:rsidP="005C3857">
            <w:pPr>
              <w:rPr>
                <w:sz w:val="23"/>
                <w:szCs w:val="23"/>
              </w:rPr>
            </w:pPr>
          </w:p>
        </w:tc>
        <w:tc>
          <w:tcPr>
            <w:tcW w:w="3701" w:type="dxa"/>
          </w:tcPr>
          <w:p w:rsidR="005C3857" w:rsidRPr="005C3857" w:rsidRDefault="005C3857" w:rsidP="005C3857">
            <w:pPr>
              <w:jc w:val="left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A műemléki helyreállítás megvalósítása</w:t>
            </w:r>
          </w:p>
        </w:tc>
        <w:tc>
          <w:tcPr>
            <w:tcW w:w="979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5C3857">
              <w:rPr>
                <w:rFonts w:ascii="Arial" w:hAnsi="Arial" w:cs="Arial"/>
                <w:bCs/>
                <w:szCs w:val="20"/>
              </w:rPr>
              <w:t>5</w:t>
            </w:r>
          </w:p>
        </w:tc>
        <w:tc>
          <w:tcPr>
            <w:tcW w:w="1044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C3857" w:rsidRPr="005C3857" w:rsidRDefault="005C3857" w:rsidP="002474E2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</w:tbl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458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Pénzügyi ajánlat (a vállalási ár meghatározása)</w:t>
            </w:r>
          </w:p>
        </w:tc>
      </w:tr>
      <w:tr w:rsidR="007176C1" w:rsidRPr="007176C1" w:rsidTr="00866410">
        <w:trPr>
          <w:trHeight w:val="765"/>
          <w:jc w:val="center"/>
        </w:trPr>
        <w:tc>
          <w:tcPr>
            <w:tcW w:w="2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866410">
        <w:trPr>
          <w:trHeight w:val="495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…..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A fenti ajánlat bruttó összege …….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Kelt, …………..</w:t>
      </w:r>
      <w:r w:rsidR="00A71DE5" w:rsidRPr="00A71DE5">
        <w:rPr>
          <w:bCs/>
          <w:szCs w:val="20"/>
        </w:rPr>
        <w:t>, 201</w:t>
      </w:r>
      <w:r w:rsidR="00BD0EA4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2474E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0B9" w:rsidRDefault="007B30B9" w:rsidP="00E2394F">
      <w:r>
        <w:separator/>
      </w:r>
    </w:p>
  </w:endnote>
  <w:endnote w:type="continuationSeparator" w:id="0">
    <w:p w:rsidR="007B30B9" w:rsidRDefault="007B30B9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857" w:rsidRDefault="0047434B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98900" cy="1079500"/>
              <wp:effectExtent l="3175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857" w:rsidRPr="008E55E0" w:rsidRDefault="005C3857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5C3857" w:rsidRPr="008E55E0" w:rsidRDefault="005C3857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5C3857" w:rsidRPr="008E55E0" w:rsidRDefault="005C3857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46/501-884</w:t>
                          </w:r>
                        </w:p>
                        <w:p w:rsidR="005C3857" w:rsidRPr="008E55E0" w:rsidRDefault="005C3857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Pr="00826C71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5C3857" w:rsidRDefault="005C3857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5C3857" w:rsidRPr="008E55E0" w:rsidRDefault="005C3857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5C3857" w:rsidRPr="008E55E0" w:rsidRDefault="005C3857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07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S+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" stroked="f">
              <v:textbox>
                <w:txbxContent>
                  <w:p w:rsidR="005C3857" w:rsidRPr="008E55E0" w:rsidRDefault="005C3857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5C3857" w:rsidRPr="008E55E0" w:rsidRDefault="005C3857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5C3857" w:rsidRPr="008E55E0" w:rsidRDefault="005C3857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>
                      <w:rPr>
                        <w:sz w:val="18"/>
                        <w:szCs w:val="18"/>
                      </w:rPr>
                      <w:t>46/501-884</w:t>
                    </w:r>
                  </w:p>
                  <w:p w:rsidR="005C3857" w:rsidRPr="008E55E0" w:rsidRDefault="005C3857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Pr="00826C71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5C3857" w:rsidRDefault="005C3857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5C3857" w:rsidRPr="008E55E0" w:rsidRDefault="005C3857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5C3857" w:rsidRPr="008E55E0" w:rsidRDefault="005C3857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5C3857">
      <w:rPr>
        <w:noProof/>
        <w:lang w:eastAsia="hu-HU" w:bidi="ar-SA"/>
      </w:rPr>
      <w:tab/>
    </w:r>
    <w:r w:rsidR="005C3857">
      <w:rPr>
        <w:noProof/>
        <w:lang w:eastAsia="hu-HU" w:bidi="ar-SA"/>
      </w:rPr>
      <w:drawing>
        <wp:inline distT="0" distB="0" distL="0" distR="0">
          <wp:extent cx="1771650" cy="122872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0B9" w:rsidRDefault="007B30B9" w:rsidP="00E2394F">
      <w:r>
        <w:separator/>
      </w:r>
    </w:p>
  </w:footnote>
  <w:footnote w:type="continuationSeparator" w:id="0">
    <w:p w:rsidR="007B30B9" w:rsidRDefault="007B30B9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857" w:rsidRPr="000034E4" w:rsidRDefault="005C3857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noProof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3175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Cs/>
        <w:szCs w:val="20"/>
      </w:rPr>
      <w:t>T</w:t>
    </w:r>
    <w:r w:rsidRPr="000034E4">
      <w:rPr>
        <w:bCs/>
        <w:szCs w:val="20"/>
      </w:rPr>
      <w:t>ÁMOP-2.3.4.B-13/1-2013-0001</w:t>
    </w:r>
  </w:p>
  <w:p w:rsidR="005C3857" w:rsidRPr="00B769E0" w:rsidRDefault="005C3857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6D3C0C98"/>
    <w:lvl w:ilvl="0" w:tplc="5E58D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02B20"/>
    <w:rsid w:val="00012EFE"/>
    <w:rsid w:val="00045CBC"/>
    <w:rsid w:val="000664F4"/>
    <w:rsid w:val="000B4F1C"/>
    <w:rsid w:val="000B5ED7"/>
    <w:rsid w:val="000C5513"/>
    <w:rsid w:val="00132E42"/>
    <w:rsid w:val="001443C5"/>
    <w:rsid w:val="0016341A"/>
    <w:rsid w:val="00174F13"/>
    <w:rsid w:val="001B5CA4"/>
    <w:rsid w:val="00211BC1"/>
    <w:rsid w:val="00217E82"/>
    <w:rsid w:val="002474E2"/>
    <w:rsid w:val="002564B8"/>
    <w:rsid w:val="0026421D"/>
    <w:rsid w:val="0026545D"/>
    <w:rsid w:val="002851D7"/>
    <w:rsid w:val="00290563"/>
    <w:rsid w:val="00296F97"/>
    <w:rsid w:val="002A2A1E"/>
    <w:rsid w:val="002A5AB9"/>
    <w:rsid w:val="002E53DC"/>
    <w:rsid w:val="002F2F8A"/>
    <w:rsid w:val="002F47E5"/>
    <w:rsid w:val="00330662"/>
    <w:rsid w:val="0039779F"/>
    <w:rsid w:val="003C1AED"/>
    <w:rsid w:val="004605E4"/>
    <w:rsid w:val="00462EDE"/>
    <w:rsid w:val="0047434B"/>
    <w:rsid w:val="004A244C"/>
    <w:rsid w:val="004B4C5E"/>
    <w:rsid w:val="004B57E2"/>
    <w:rsid w:val="004D333E"/>
    <w:rsid w:val="004E1F28"/>
    <w:rsid w:val="00500C12"/>
    <w:rsid w:val="005352EB"/>
    <w:rsid w:val="00551BC2"/>
    <w:rsid w:val="0059144D"/>
    <w:rsid w:val="00596C99"/>
    <w:rsid w:val="00597B4A"/>
    <w:rsid w:val="005A60A6"/>
    <w:rsid w:val="005C3857"/>
    <w:rsid w:val="00606D16"/>
    <w:rsid w:val="00620FD3"/>
    <w:rsid w:val="00690E24"/>
    <w:rsid w:val="00696A60"/>
    <w:rsid w:val="006A067D"/>
    <w:rsid w:val="006C537D"/>
    <w:rsid w:val="006F66F2"/>
    <w:rsid w:val="007176C1"/>
    <w:rsid w:val="00734248"/>
    <w:rsid w:val="007823EC"/>
    <w:rsid w:val="007B1F30"/>
    <w:rsid w:val="007B30B9"/>
    <w:rsid w:val="00817009"/>
    <w:rsid w:val="00835373"/>
    <w:rsid w:val="00843586"/>
    <w:rsid w:val="00866410"/>
    <w:rsid w:val="00883FA2"/>
    <w:rsid w:val="00887783"/>
    <w:rsid w:val="008934FE"/>
    <w:rsid w:val="008C08F6"/>
    <w:rsid w:val="008E2E42"/>
    <w:rsid w:val="008E55E0"/>
    <w:rsid w:val="008E7A88"/>
    <w:rsid w:val="00907179"/>
    <w:rsid w:val="00962707"/>
    <w:rsid w:val="00963A4E"/>
    <w:rsid w:val="00970220"/>
    <w:rsid w:val="009B5401"/>
    <w:rsid w:val="00A24A85"/>
    <w:rsid w:val="00A36F5D"/>
    <w:rsid w:val="00A50E8A"/>
    <w:rsid w:val="00A5536B"/>
    <w:rsid w:val="00A71DE5"/>
    <w:rsid w:val="00A73527"/>
    <w:rsid w:val="00A80C35"/>
    <w:rsid w:val="00AC1080"/>
    <w:rsid w:val="00AC2AB9"/>
    <w:rsid w:val="00AD3F32"/>
    <w:rsid w:val="00AD60C6"/>
    <w:rsid w:val="00B14F58"/>
    <w:rsid w:val="00B75EF1"/>
    <w:rsid w:val="00B769E0"/>
    <w:rsid w:val="00B7799B"/>
    <w:rsid w:val="00B81CF9"/>
    <w:rsid w:val="00BA3495"/>
    <w:rsid w:val="00BA7A17"/>
    <w:rsid w:val="00BB52F5"/>
    <w:rsid w:val="00BD0EA4"/>
    <w:rsid w:val="00BF3F3F"/>
    <w:rsid w:val="00C24896"/>
    <w:rsid w:val="00C87EAC"/>
    <w:rsid w:val="00CA7E7B"/>
    <w:rsid w:val="00CD6CA5"/>
    <w:rsid w:val="00D23F5E"/>
    <w:rsid w:val="00D24597"/>
    <w:rsid w:val="00D30525"/>
    <w:rsid w:val="00D32E31"/>
    <w:rsid w:val="00D35B89"/>
    <w:rsid w:val="00D425BC"/>
    <w:rsid w:val="00D42F44"/>
    <w:rsid w:val="00D4613C"/>
    <w:rsid w:val="00D53571"/>
    <w:rsid w:val="00D940F6"/>
    <w:rsid w:val="00E022CD"/>
    <w:rsid w:val="00E16308"/>
    <w:rsid w:val="00E2394F"/>
    <w:rsid w:val="00E415D2"/>
    <w:rsid w:val="00E57D97"/>
    <w:rsid w:val="00E72FCB"/>
    <w:rsid w:val="00E74AD7"/>
    <w:rsid w:val="00E9071E"/>
    <w:rsid w:val="00E907C7"/>
    <w:rsid w:val="00E9086A"/>
    <w:rsid w:val="00E92EA6"/>
    <w:rsid w:val="00EB378A"/>
    <w:rsid w:val="00ED65CB"/>
    <w:rsid w:val="00EE6583"/>
    <w:rsid w:val="00F221FE"/>
    <w:rsid w:val="00F67AA9"/>
    <w:rsid w:val="00F74A25"/>
    <w:rsid w:val="00F77AE1"/>
    <w:rsid w:val="00F86089"/>
    <w:rsid w:val="00F97D9B"/>
    <w:rsid w:val="00FB0B78"/>
    <w:rsid w:val="00FB6975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AA1499-09DA-4E1E-B62B-CC44F032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rFonts w:ascii="Calibri" w:hAnsi="Calibri"/>
      <w:szCs w:val="20"/>
    </w:rPr>
  </w:style>
  <w:style w:type="character" w:customStyle="1" w:styleId="LbjegyzetszvegChar">
    <w:name w:val="Lábjegyzetszöveg Char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rFonts w:ascii="Calibri" w:hAnsi="Calibri"/>
      <w:szCs w:val="20"/>
    </w:rPr>
  </w:style>
  <w:style w:type="character" w:customStyle="1" w:styleId="JegyzetszvegChar">
    <w:name w:val="Jegyzetszöveg Char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eastAsia="Calibri" w:hAnsi="Times New Roman"/>
      <w:szCs w:val="20"/>
    </w:rPr>
  </w:style>
  <w:style w:type="character" w:customStyle="1" w:styleId="SzvegtrzsbehzssalChar">
    <w:name w:val="Szövegtörzs behúzással Char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eastAsia="Calibri" w:hAnsi="Times New Roman"/>
      <w:szCs w:val="20"/>
    </w:rPr>
  </w:style>
  <w:style w:type="character" w:customStyle="1" w:styleId="Szvegtrzsbehzssal2Char">
    <w:name w:val="Szövegtörzs behúzással 2 Char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/>
      <w:color w:val="000000"/>
      <w:szCs w:val="20"/>
    </w:rPr>
  </w:style>
  <w:style w:type="character" w:customStyle="1" w:styleId="HTML-kntformzottChar">
    <w:name w:val="HTML-ként formázott Char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1402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11059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2</cp:revision>
  <cp:lastPrinted>2014-12-16T07:58:00Z</cp:lastPrinted>
  <dcterms:created xsi:type="dcterms:W3CDTF">2015-12-14T09:19:00Z</dcterms:created>
  <dcterms:modified xsi:type="dcterms:W3CDTF">2015-12-14T09:19:00Z</dcterms:modified>
</cp:coreProperties>
</file>