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EC0477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Gépi forgácsoló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656155">
        <w:rPr>
          <w:rFonts w:cs="Arial"/>
          <w:szCs w:val="20"/>
        </w:rPr>
        <w:t>7</w:t>
      </w:r>
      <w:r w:rsidR="00D24EBE"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>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EC0477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656155">
        <w:rPr>
          <w:rFonts w:cs="Arial"/>
          <w:szCs w:val="20"/>
        </w:rPr>
        <w:t>május 10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656155">
        <w:rPr>
          <w:rFonts w:cs="Arial"/>
          <w:szCs w:val="20"/>
        </w:rPr>
        <w:t>július 6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FB2947">
        <w:t>14</w:t>
      </w:r>
      <w:r>
        <w:t>.00-1</w:t>
      </w:r>
      <w:r w:rsidR="00FB2947">
        <w:t>8</w:t>
      </w:r>
      <w:r>
        <w:t>.</w:t>
      </w:r>
      <w:r w:rsidR="00FB2947">
        <w:t>3</w:t>
      </w:r>
      <w:r>
        <w:t>0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  <w:bookmarkStart w:id="0" w:name="_GoBack"/>
      <w:bookmarkEnd w:id="0"/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D24EBE" w:rsidRDefault="00D24EBE" w:rsidP="00010211">
      <w:pPr>
        <w:pStyle w:val="Listaszerbekezds"/>
        <w:ind w:left="0"/>
      </w:pPr>
    </w:p>
    <w:p w:rsidR="00010211" w:rsidRPr="00FB2947" w:rsidRDefault="00010211" w:rsidP="00010211">
      <w:pPr>
        <w:pStyle w:val="Listaszerbekezds"/>
        <w:ind w:left="0"/>
        <w:rPr>
          <w:b/>
          <w:sz w:val="22"/>
          <w:szCs w:val="22"/>
        </w:rPr>
      </w:pPr>
      <w:r w:rsidRPr="00FB2947">
        <w:rPr>
          <w:b/>
          <w:sz w:val="22"/>
          <w:szCs w:val="22"/>
        </w:rPr>
        <w:t>A szakmai gyakorlati órák megtartásához szükséges eszközök és felszerelések minimuma:</w:t>
      </w:r>
    </w:p>
    <w:p w:rsidR="00010211" w:rsidRPr="00FB2947" w:rsidRDefault="00010211" w:rsidP="00010211">
      <w:pPr>
        <w:pStyle w:val="Listaszerbekezds"/>
        <w:ind w:left="0"/>
        <w:rPr>
          <w:sz w:val="22"/>
          <w:szCs w:val="22"/>
        </w:rPr>
      </w:pPr>
    </w:p>
    <w:tbl>
      <w:tblPr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B2947" w:rsidRPr="00EC0477" w:rsidTr="00EC0477">
        <w:trPr>
          <w:trHeight w:val="109"/>
        </w:trPr>
        <w:tc>
          <w:tcPr>
            <w:tcW w:w="84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4"/>
            </w:tblGrid>
            <w:tr w:rsidR="00EC0477" w:rsidRPr="00EC0477">
              <w:trPr>
                <w:trHeight w:val="245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>Eszterga, maró, köszörű, (gyalu vagy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EC0477">
                    <w:rPr>
                      <w:rFonts w:cs="Arial"/>
                      <w:szCs w:val="20"/>
                    </w:rPr>
                    <w:t>vésőgépek)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>CNC eszterga és marógép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>Befogó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EC0477">
                    <w:rPr>
                      <w:rFonts w:cs="Arial"/>
                      <w:szCs w:val="20"/>
                    </w:rPr>
                    <w:t xml:space="preserve">és menesztő készülékek 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 xml:space="preserve">Forgácsoló szerszámok 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 xml:space="preserve">Fogazó szerszámok 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 xml:space="preserve">Kisgépek 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>Kéziszerszámok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 xml:space="preserve">Mérő és ellenőrző eszközök 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>Hűtő-kenőanyagok</w:t>
                  </w:r>
                </w:p>
              </w:tc>
            </w:tr>
            <w:tr w:rsidR="00EC0477" w:rsidRPr="00EC0477">
              <w:trPr>
                <w:trHeight w:val="109"/>
              </w:trPr>
              <w:tc>
                <w:tcPr>
                  <w:tcW w:w="4534" w:type="dxa"/>
                </w:tcPr>
                <w:p w:rsidR="00EC0477" w:rsidRPr="00EC0477" w:rsidRDefault="00EC0477" w:rsidP="00EC0477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EC0477">
                    <w:rPr>
                      <w:rFonts w:cs="Arial"/>
                      <w:szCs w:val="20"/>
                    </w:rPr>
                    <w:t xml:space="preserve">Jelölő eszközök </w:t>
                  </w:r>
                </w:p>
              </w:tc>
            </w:tr>
          </w:tbl>
          <w:p w:rsidR="00EC0477" w:rsidRPr="00EC0477" w:rsidRDefault="00EC0477" w:rsidP="00EC0477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C0477">
              <w:rPr>
                <w:rFonts w:cs="Arial"/>
                <w:szCs w:val="20"/>
              </w:rPr>
              <w:t xml:space="preserve">Általános és egyéni védőfelszerelések </w:t>
            </w:r>
          </w:p>
          <w:p w:rsidR="00EC0477" w:rsidRPr="00EC0477" w:rsidRDefault="00EC0477" w:rsidP="00EC0477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</w:tc>
      </w:tr>
    </w:tbl>
    <w:p w:rsidR="00EC0477" w:rsidRDefault="00EC0477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4253F">
        <w:rPr>
          <w:rFonts w:cs="Arial"/>
          <w:b/>
          <w:szCs w:val="20"/>
        </w:rPr>
        <w:t>március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EC0477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Gépi forgácsoló</w:t>
      </w:r>
      <w:r w:rsidR="00A90543">
        <w:rPr>
          <w:rFonts w:cs="Arial"/>
          <w:b/>
          <w:szCs w:val="20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proofErr w:type="gramEnd"/>
      <w:r w:rsidRPr="00CF649D">
        <w:rPr>
          <w:rFonts w:cs="Arial"/>
          <w:szCs w:val="20"/>
        </w:rPr>
        <w:t>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B3" w:rsidRDefault="002432B3" w:rsidP="00E2394F">
      <w:r>
        <w:separator/>
      </w:r>
    </w:p>
  </w:endnote>
  <w:endnote w:type="continuationSeparator" w:id="0">
    <w:p w:rsidR="002432B3" w:rsidRDefault="002432B3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2432B3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B3" w:rsidRDefault="002432B3" w:rsidP="00E2394F">
      <w:r>
        <w:separator/>
      </w:r>
    </w:p>
  </w:footnote>
  <w:footnote w:type="continuationSeparator" w:id="0">
    <w:p w:rsidR="002432B3" w:rsidRDefault="002432B3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432B3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5352EB"/>
    <w:rsid w:val="00564E39"/>
    <w:rsid w:val="005D2740"/>
    <w:rsid w:val="005D3606"/>
    <w:rsid w:val="0064253F"/>
    <w:rsid w:val="00656155"/>
    <w:rsid w:val="00694E49"/>
    <w:rsid w:val="006B7D6A"/>
    <w:rsid w:val="006C537D"/>
    <w:rsid w:val="0076738D"/>
    <w:rsid w:val="007B1F30"/>
    <w:rsid w:val="007B2274"/>
    <w:rsid w:val="007D3103"/>
    <w:rsid w:val="007D73C8"/>
    <w:rsid w:val="007E184D"/>
    <w:rsid w:val="007F7FFA"/>
    <w:rsid w:val="00854530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90543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24EBE"/>
    <w:rsid w:val="00D32E31"/>
    <w:rsid w:val="00D4613C"/>
    <w:rsid w:val="00D73894"/>
    <w:rsid w:val="00DE289D"/>
    <w:rsid w:val="00E13900"/>
    <w:rsid w:val="00E2394F"/>
    <w:rsid w:val="00E415D2"/>
    <w:rsid w:val="00E57D97"/>
    <w:rsid w:val="00E74AD7"/>
    <w:rsid w:val="00E9071E"/>
    <w:rsid w:val="00EB378A"/>
    <w:rsid w:val="00EC0477"/>
    <w:rsid w:val="00ED65CB"/>
    <w:rsid w:val="00ED7EF2"/>
    <w:rsid w:val="00EE6583"/>
    <w:rsid w:val="00F221FE"/>
    <w:rsid w:val="00F441F6"/>
    <w:rsid w:val="00F67AA9"/>
    <w:rsid w:val="00FB2947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B542502-1197-40A5-A613-D37ABEBE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2573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4</cp:revision>
  <dcterms:created xsi:type="dcterms:W3CDTF">2015-04-02T12:06:00Z</dcterms:created>
  <dcterms:modified xsi:type="dcterms:W3CDTF">2015-11-23T11:38:00Z</dcterms:modified>
</cp:coreProperties>
</file>