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748" w:rsidRDefault="00CB7748" w:rsidP="006A785C">
      <w:pPr>
        <w:pStyle w:val="NormlWeb"/>
        <w:spacing w:before="0" w:beforeAutospacing="0" w:after="0" w:afterAutospacing="0" w:line="276" w:lineRule="auto"/>
        <w:jc w:val="center"/>
        <w:rPr>
          <w:b/>
          <w:sz w:val="32"/>
          <w:szCs w:val="32"/>
        </w:rPr>
      </w:pPr>
    </w:p>
    <w:p w:rsidR="0020093C" w:rsidRDefault="0020093C" w:rsidP="00CB7748">
      <w:pPr>
        <w:pStyle w:val="NormlWeb"/>
        <w:spacing w:before="0" w:beforeAutospacing="0" w:after="0" w:afterAutospacing="0"/>
        <w:jc w:val="center"/>
        <w:rPr>
          <w:b/>
          <w:sz w:val="32"/>
          <w:szCs w:val="32"/>
        </w:rPr>
      </w:pPr>
      <w:r w:rsidRPr="0020093C">
        <w:rPr>
          <w:b/>
          <w:sz w:val="32"/>
          <w:szCs w:val="32"/>
        </w:rPr>
        <w:t>MEGHÍVÓ</w:t>
      </w:r>
    </w:p>
    <w:p w:rsidR="00F13E62" w:rsidRPr="00F13E62" w:rsidRDefault="00F13E62" w:rsidP="00CB7748">
      <w:pPr>
        <w:pStyle w:val="NormlWeb"/>
        <w:spacing w:before="0" w:beforeAutospacing="0" w:after="0" w:afterAutospacing="0"/>
        <w:jc w:val="center"/>
        <w:rPr>
          <w:b/>
        </w:rPr>
      </w:pPr>
    </w:p>
    <w:p w:rsidR="0020093C" w:rsidRPr="0020093C" w:rsidRDefault="0020093C" w:rsidP="00CB7748">
      <w:pPr>
        <w:pStyle w:val="NormlWeb"/>
        <w:spacing w:before="0" w:beforeAutospacing="0" w:after="0" w:afterAutospacing="0"/>
        <w:jc w:val="center"/>
        <w:rPr>
          <w:b/>
        </w:rPr>
      </w:pPr>
      <w:r w:rsidRPr="0020093C">
        <w:rPr>
          <w:b/>
        </w:rPr>
        <w:t xml:space="preserve">WORKSHOP rendezvény </w:t>
      </w:r>
    </w:p>
    <w:p w:rsidR="0020093C" w:rsidRDefault="00F13E62" w:rsidP="00CB7748">
      <w:pPr>
        <w:pStyle w:val="NormlWeb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Miskolc, </w:t>
      </w:r>
      <w:r w:rsidR="0020093C" w:rsidRPr="0020093C">
        <w:rPr>
          <w:b/>
        </w:rPr>
        <w:t xml:space="preserve">2014. </w:t>
      </w:r>
      <w:r w:rsidR="008754DE">
        <w:rPr>
          <w:b/>
        </w:rPr>
        <w:t>november 12</w:t>
      </w:r>
      <w:r>
        <w:rPr>
          <w:b/>
        </w:rPr>
        <w:t>. 10:00</w:t>
      </w:r>
    </w:p>
    <w:p w:rsidR="00F13E62" w:rsidRDefault="00F13E62" w:rsidP="00CB7748">
      <w:pPr>
        <w:pStyle w:val="NormlWeb"/>
        <w:spacing w:before="0" w:beforeAutospacing="0" w:after="0" w:afterAutospacing="0"/>
        <w:jc w:val="center"/>
        <w:rPr>
          <w:b/>
        </w:rPr>
      </w:pPr>
    </w:p>
    <w:p w:rsidR="00F13E62" w:rsidRPr="0020093C" w:rsidRDefault="00F13E62" w:rsidP="00CB7748">
      <w:pPr>
        <w:pStyle w:val="NormlWeb"/>
        <w:spacing w:before="0" w:beforeAutospacing="0" w:after="0" w:afterAutospacing="0"/>
        <w:jc w:val="center"/>
        <w:rPr>
          <w:b/>
        </w:rPr>
      </w:pPr>
    </w:p>
    <w:p w:rsidR="00F4727C" w:rsidRDefault="0020093C" w:rsidP="00CB7748">
      <w:pPr>
        <w:pStyle w:val="NormlWeb"/>
        <w:spacing w:before="0" w:beforeAutospacing="0" w:after="0" w:afterAutospacing="0"/>
        <w:jc w:val="both"/>
      </w:pPr>
      <w:r>
        <w:t xml:space="preserve">A </w:t>
      </w:r>
      <w:r w:rsidRPr="0020093C">
        <w:rPr>
          <w:b/>
        </w:rPr>
        <w:t>Borsod-Abaúj-Zemplén Megyei Kereskedelmi és Iparkamara</w:t>
      </w:r>
      <w:r>
        <w:t xml:space="preserve"> szeretettel meghívja önt az Európai Unió „</w:t>
      </w:r>
      <w:proofErr w:type="spellStart"/>
      <w:r>
        <w:t>Intelligent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Europe” program keretében megvalósuló 3 éves projektjének</w:t>
      </w:r>
      <w:r w:rsidR="00E87253">
        <w:t xml:space="preserve"> – </w:t>
      </w:r>
      <w:r w:rsidR="00E87253" w:rsidRPr="00E87253">
        <w:rPr>
          <w:b/>
        </w:rPr>
        <w:t>STEEEP (</w:t>
      </w:r>
      <w:proofErr w:type="spellStart"/>
      <w:r w:rsidR="00E87253" w:rsidRPr="00E87253">
        <w:rPr>
          <w:b/>
        </w:rPr>
        <w:t>Support</w:t>
      </w:r>
      <w:proofErr w:type="spellEnd"/>
      <w:r w:rsidR="00E87253" w:rsidRPr="00E87253">
        <w:rPr>
          <w:b/>
        </w:rPr>
        <w:t xml:space="preserve"> and </w:t>
      </w:r>
      <w:proofErr w:type="spellStart"/>
      <w:r w:rsidR="00E87253" w:rsidRPr="00E87253">
        <w:rPr>
          <w:b/>
        </w:rPr>
        <w:t>Training</w:t>
      </w:r>
      <w:proofErr w:type="spellEnd"/>
      <w:r w:rsidR="00E87253" w:rsidRPr="00E87253">
        <w:rPr>
          <w:b/>
        </w:rPr>
        <w:t xml:space="preserve"> </w:t>
      </w:r>
      <w:proofErr w:type="spellStart"/>
      <w:r w:rsidR="00E87253" w:rsidRPr="00E87253">
        <w:rPr>
          <w:b/>
        </w:rPr>
        <w:t>for</w:t>
      </w:r>
      <w:proofErr w:type="spellEnd"/>
      <w:r w:rsidR="00E87253" w:rsidRPr="00E87253">
        <w:rPr>
          <w:b/>
        </w:rPr>
        <w:t xml:space="preserve"> and </w:t>
      </w:r>
      <w:proofErr w:type="spellStart"/>
      <w:r w:rsidR="00E87253" w:rsidRPr="00E87253">
        <w:rPr>
          <w:b/>
        </w:rPr>
        <w:t>Excellent</w:t>
      </w:r>
      <w:proofErr w:type="spellEnd"/>
      <w:r w:rsidR="00E87253" w:rsidRPr="00E87253">
        <w:rPr>
          <w:b/>
        </w:rPr>
        <w:t xml:space="preserve"> </w:t>
      </w:r>
      <w:proofErr w:type="spellStart"/>
      <w:r w:rsidR="00E87253" w:rsidRPr="00E87253">
        <w:rPr>
          <w:b/>
        </w:rPr>
        <w:t>Energy</w:t>
      </w:r>
      <w:proofErr w:type="spellEnd"/>
      <w:r w:rsidR="00E87253" w:rsidRPr="00E87253">
        <w:rPr>
          <w:b/>
        </w:rPr>
        <w:t xml:space="preserve"> </w:t>
      </w:r>
      <w:proofErr w:type="spellStart"/>
      <w:r w:rsidR="00E87253" w:rsidRPr="00E87253">
        <w:rPr>
          <w:b/>
        </w:rPr>
        <w:t>Efficiency</w:t>
      </w:r>
      <w:proofErr w:type="spellEnd"/>
      <w:r w:rsidR="00E87253" w:rsidRPr="00E87253">
        <w:rPr>
          <w:b/>
        </w:rPr>
        <w:t xml:space="preserve"> Performance)</w:t>
      </w:r>
      <w:r w:rsidR="00E87253">
        <w:t xml:space="preserve"> –</w:t>
      </w:r>
      <w:r>
        <w:t xml:space="preserve"> első </w:t>
      </w:r>
      <w:proofErr w:type="spellStart"/>
      <w:r>
        <w:t>workshopjára</w:t>
      </w:r>
      <w:proofErr w:type="spellEnd"/>
      <w:r>
        <w:t xml:space="preserve">, melyre  </w:t>
      </w:r>
    </w:p>
    <w:p w:rsidR="006A785C" w:rsidRDefault="006A785C" w:rsidP="00CB7748">
      <w:pPr>
        <w:pStyle w:val="NormlWeb"/>
        <w:spacing w:before="0" w:beforeAutospacing="0" w:after="0" w:afterAutospacing="0"/>
        <w:jc w:val="both"/>
      </w:pPr>
    </w:p>
    <w:p w:rsidR="00CB7748" w:rsidRDefault="00CB7748" w:rsidP="00CB7748">
      <w:pPr>
        <w:pStyle w:val="NormlWeb"/>
        <w:spacing w:before="0" w:beforeAutospacing="0" w:after="0" w:afterAutospacing="0"/>
        <w:jc w:val="both"/>
      </w:pPr>
    </w:p>
    <w:p w:rsidR="00F4727C" w:rsidRDefault="0020093C" w:rsidP="00CB7748">
      <w:pPr>
        <w:pStyle w:val="NormlWeb"/>
        <w:spacing w:before="0" w:beforeAutospacing="0" w:after="0" w:afterAutospacing="0"/>
        <w:jc w:val="center"/>
        <w:rPr>
          <w:b/>
        </w:rPr>
      </w:pPr>
      <w:r w:rsidRPr="0048724E">
        <w:rPr>
          <w:b/>
        </w:rPr>
        <w:t xml:space="preserve">2014. </w:t>
      </w:r>
      <w:r w:rsidR="008754DE">
        <w:rPr>
          <w:b/>
        </w:rPr>
        <w:t>november 12-é</w:t>
      </w:r>
      <w:r w:rsidRPr="0048724E">
        <w:rPr>
          <w:b/>
        </w:rPr>
        <w:t xml:space="preserve">n kerül sor, </w:t>
      </w:r>
    </w:p>
    <w:p w:rsidR="0020093C" w:rsidRDefault="0020093C" w:rsidP="00CB7748">
      <w:pPr>
        <w:pStyle w:val="NormlWeb"/>
        <w:spacing w:before="0" w:beforeAutospacing="0" w:after="0" w:afterAutospacing="0"/>
        <w:jc w:val="center"/>
      </w:pPr>
      <w:r w:rsidRPr="0048724E">
        <w:rPr>
          <w:b/>
        </w:rPr>
        <w:t xml:space="preserve">a </w:t>
      </w:r>
      <w:r w:rsidR="00E87253">
        <w:rPr>
          <w:b/>
        </w:rPr>
        <w:t>k</w:t>
      </w:r>
      <w:r w:rsidRPr="0048724E">
        <w:rPr>
          <w:b/>
        </w:rPr>
        <w:t xml:space="preserve">amara </w:t>
      </w:r>
      <w:r w:rsidR="00103390">
        <w:rPr>
          <w:b/>
        </w:rPr>
        <w:t>126-os</w:t>
      </w:r>
      <w:r w:rsidR="00E87253" w:rsidRPr="00E87253">
        <w:rPr>
          <w:b/>
        </w:rPr>
        <w:t xml:space="preserve"> </w:t>
      </w:r>
      <w:r>
        <w:t>termében</w:t>
      </w:r>
      <w:r w:rsidR="00E87253">
        <w:t xml:space="preserve"> (Miskolc, </w:t>
      </w:r>
      <w:proofErr w:type="spellStart"/>
      <w:r w:rsidR="00E87253">
        <w:t>Szentpáli</w:t>
      </w:r>
      <w:proofErr w:type="spellEnd"/>
      <w:r w:rsidR="00E87253">
        <w:t xml:space="preserve"> u. 1</w:t>
      </w:r>
      <w:r w:rsidR="00FA7D44">
        <w:t>.</w:t>
      </w:r>
      <w:r w:rsidR="00E87253">
        <w:t xml:space="preserve">, </w:t>
      </w:r>
      <w:r w:rsidR="00103390">
        <w:t>1</w:t>
      </w:r>
      <w:r w:rsidR="00E87253">
        <w:t xml:space="preserve"> emelet)</w:t>
      </w:r>
      <w:r>
        <w:t>.</w:t>
      </w:r>
    </w:p>
    <w:p w:rsidR="00F4727C" w:rsidRDefault="00F4727C" w:rsidP="00CB7748">
      <w:pPr>
        <w:pStyle w:val="NormlWeb"/>
        <w:spacing w:before="0" w:beforeAutospacing="0" w:after="0" w:afterAutospacing="0"/>
        <w:jc w:val="center"/>
      </w:pPr>
    </w:p>
    <w:p w:rsidR="00CB7748" w:rsidRDefault="00CB7748" w:rsidP="00CB7748">
      <w:pPr>
        <w:pStyle w:val="NormlWeb"/>
        <w:spacing w:before="0" w:beforeAutospacing="0" w:after="0" w:afterAutospacing="0"/>
        <w:jc w:val="center"/>
      </w:pPr>
    </w:p>
    <w:p w:rsidR="00D210DA" w:rsidRDefault="0048724E" w:rsidP="00CB7748">
      <w:pPr>
        <w:pStyle w:val="NormlWeb"/>
        <w:spacing w:before="0" w:beforeAutospacing="0" w:after="0" w:afterAutospacing="0"/>
        <w:jc w:val="both"/>
      </w:pPr>
      <w:r>
        <w:t>A</w:t>
      </w:r>
      <w:r w:rsidR="00D210DA">
        <w:t xml:space="preserve"> projekt célja a partner kamarák érdekeltségébe tartozó vállalkozások energia-hatékonyságának növelése és energia, valamint káros</w:t>
      </w:r>
      <w:r w:rsidR="0076262F">
        <w:t xml:space="preserve"> </w:t>
      </w:r>
      <w:r w:rsidR="00D210DA">
        <w:t xml:space="preserve">anyag kibocsátás csökkentése 10-15 %-kal. A hatékonyság növelése és az energia felhasználás csökkentése érdekében energetikai tanácsadásokra és tematikus </w:t>
      </w:r>
      <w:proofErr w:type="spellStart"/>
      <w:r w:rsidR="00D210DA">
        <w:t>workshopok</w:t>
      </w:r>
      <w:proofErr w:type="spellEnd"/>
      <w:r w:rsidR="00D210DA">
        <w:t xml:space="preserve"> szervezésére kerül sor. Az </w:t>
      </w:r>
      <w:proofErr w:type="spellStart"/>
      <w:r w:rsidR="00D210DA">
        <w:t>Eurochambres</w:t>
      </w:r>
      <w:proofErr w:type="spellEnd"/>
      <w:r w:rsidR="00D210DA">
        <w:t xml:space="preserve"> által koordinált projektben 1</w:t>
      </w:r>
      <w:r w:rsidR="00756412">
        <w:t>0</w:t>
      </w:r>
      <w:r w:rsidR="00D210DA">
        <w:t xml:space="preserve"> országból 14 partner, elsősorban kamarák vesznek részt.</w:t>
      </w:r>
    </w:p>
    <w:p w:rsidR="00CB7748" w:rsidRDefault="00CB7748" w:rsidP="00CB7748">
      <w:pPr>
        <w:pStyle w:val="NormlWeb"/>
        <w:spacing w:before="0" w:beforeAutospacing="0" w:after="0" w:afterAutospacing="0"/>
        <w:jc w:val="both"/>
      </w:pPr>
    </w:p>
    <w:p w:rsidR="00CB7748" w:rsidRDefault="00CB7748" w:rsidP="00CB7748">
      <w:pPr>
        <w:pStyle w:val="NormlWeb"/>
        <w:spacing w:before="0" w:beforeAutospacing="0" w:after="0" w:afterAutospacing="0"/>
        <w:jc w:val="both"/>
      </w:pPr>
    </w:p>
    <w:p w:rsidR="0048724E" w:rsidRDefault="0048724E" w:rsidP="00CB7748">
      <w:pPr>
        <w:pStyle w:val="NormlWeb"/>
        <w:spacing w:before="0" w:beforeAutospacing="0" w:after="0" w:afterAutospacing="0"/>
        <w:jc w:val="both"/>
        <w:rPr>
          <w:b/>
        </w:rPr>
      </w:pPr>
      <w:r>
        <w:rPr>
          <w:b/>
        </w:rPr>
        <w:t>Program:</w:t>
      </w:r>
    </w:p>
    <w:p w:rsidR="00F13E62" w:rsidRDefault="00F13E62" w:rsidP="00CB7748">
      <w:pPr>
        <w:pStyle w:val="NormlWeb"/>
        <w:spacing w:before="0" w:beforeAutospacing="0" w:after="0" w:afterAutospacing="0"/>
        <w:jc w:val="both"/>
        <w:rPr>
          <w:b/>
        </w:rPr>
      </w:pPr>
    </w:p>
    <w:p w:rsidR="0048724E" w:rsidRDefault="00CB7748" w:rsidP="00CB7748">
      <w:pPr>
        <w:pStyle w:val="NormlWeb"/>
        <w:spacing w:before="0" w:beforeAutospacing="0" w:after="0" w:afterAutospacing="0"/>
        <w:jc w:val="both"/>
        <w:rPr>
          <w:b/>
        </w:rPr>
      </w:pPr>
      <w:r>
        <w:rPr>
          <w:b/>
        </w:rPr>
        <w:t>8</w:t>
      </w:r>
      <w:r w:rsidR="0048724E" w:rsidRPr="00F13E62">
        <w:rPr>
          <w:b/>
          <w:vertAlign w:val="superscript"/>
        </w:rPr>
        <w:t>45</w:t>
      </w:r>
      <w:r w:rsidR="0048724E">
        <w:rPr>
          <w:b/>
        </w:rPr>
        <w:t xml:space="preserve"> – </w:t>
      </w:r>
      <w:r w:rsidR="00F13E62">
        <w:rPr>
          <w:b/>
        </w:rPr>
        <w:t xml:space="preserve">  </w:t>
      </w:r>
      <w:r w:rsidR="0048724E">
        <w:rPr>
          <w:b/>
        </w:rPr>
        <w:t>Regisztráció</w:t>
      </w:r>
    </w:p>
    <w:p w:rsidR="0048724E" w:rsidRDefault="00CB7748" w:rsidP="00CB7748">
      <w:pPr>
        <w:pStyle w:val="NormlWeb"/>
        <w:spacing w:before="0" w:beforeAutospacing="0" w:after="0" w:afterAutospacing="0"/>
        <w:jc w:val="both"/>
        <w:rPr>
          <w:b/>
        </w:rPr>
      </w:pPr>
      <w:r>
        <w:rPr>
          <w:b/>
        </w:rPr>
        <w:t>09</w:t>
      </w:r>
      <w:r w:rsidR="0048724E" w:rsidRPr="00F13E62">
        <w:rPr>
          <w:b/>
          <w:vertAlign w:val="superscript"/>
        </w:rPr>
        <w:t>00</w:t>
      </w:r>
      <w:r w:rsidR="0048724E">
        <w:rPr>
          <w:b/>
        </w:rPr>
        <w:t xml:space="preserve"> – A STEEEP projekt bemutatása, aktuális teendők</w:t>
      </w:r>
      <w:r w:rsidR="006A785C">
        <w:rPr>
          <w:b/>
        </w:rPr>
        <w:t xml:space="preserve"> </w:t>
      </w:r>
    </w:p>
    <w:p w:rsidR="006A785C" w:rsidRDefault="006A785C" w:rsidP="00CB7748">
      <w:pPr>
        <w:pStyle w:val="NormlWeb"/>
        <w:spacing w:before="0" w:beforeAutospacing="0" w:after="0" w:afterAutospacing="0"/>
        <w:jc w:val="both"/>
      </w:pPr>
      <w:r>
        <w:rPr>
          <w:b/>
        </w:rPr>
        <w:tab/>
      </w:r>
      <w:r w:rsidRPr="006A785C">
        <w:t>Előadó: Boda Orsolya</w:t>
      </w:r>
    </w:p>
    <w:p w:rsidR="00CB7748" w:rsidRPr="00CB7748" w:rsidRDefault="00CB7748" w:rsidP="00CB7748">
      <w:pPr>
        <w:pStyle w:val="NormlWeb"/>
        <w:spacing w:before="0" w:beforeAutospacing="0" w:after="0" w:afterAutospacing="0"/>
        <w:jc w:val="both"/>
        <w:rPr>
          <w:b/>
        </w:rPr>
      </w:pPr>
      <w:r w:rsidRPr="00CB7748">
        <w:rPr>
          <w:b/>
        </w:rPr>
        <w:t>09</w:t>
      </w:r>
      <w:r w:rsidRPr="00CB7748">
        <w:rPr>
          <w:b/>
          <w:vertAlign w:val="superscript"/>
        </w:rPr>
        <w:t>25</w:t>
      </w:r>
      <w:r w:rsidRPr="00CB7748">
        <w:rPr>
          <w:b/>
        </w:rPr>
        <w:t>-</w:t>
      </w:r>
      <w:r w:rsidRPr="00CB7748">
        <w:rPr>
          <w:b/>
        </w:rPr>
        <w:tab/>
        <w:t>Kérdések válaszok</w:t>
      </w:r>
    </w:p>
    <w:p w:rsidR="0048724E" w:rsidRDefault="00CB7748" w:rsidP="00CB7748">
      <w:pPr>
        <w:pStyle w:val="NormlWeb"/>
        <w:spacing w:before="0" w:beforeAutospacing="0" w:after="0" w:afterAutospacing="0"/>
        <w:jc w:val="both"/>
        <w:rPr>
          <w:b/>
        </w:rPr>
      </w:pPr>
      <w:r>
        <w:rPr>
          <w:b/>
        </w:rPr>
        <w:t>09</w:t>
      </w:r>
      <w:r>
        <w:rPr>
          <w:b/>
          <w:vertAlign w:val="superscript"/>
        </w:rPr>
        <w:t>35</w:t>
      </w:r>
      <w:r w:rsidR="0048724E">
        <w:rPr>
          <w:b/>
        </w:rPr>
        <w:t xml:space="preserve"> – A helyszíni felmérések </w:t>
      </w:r>
      <w:r w:rsidR="00D030EC">
        <w:rPr>
          <w:b/>
        </w:rPr>
        <w:t>tapasztalatai</w:t>
      </w:r>
    </w:p>
    <w:p w:rsidR="00CB7748" w:rsidRDefault="006A785C" w:rsidP="00CB7748">
      <w:pPr>
        <w:pStyle w:val="NormlWeb"/>
        <w:spacing w:before="0" w:beforeAutospacing="0" w:after="0" w:afterAutospacing="0"/>
        <w:ind w:left="705"/>
        <w:jc w:val="both"/>
      </w:pPr>
      <w:r w:rsidRPr="006A785C">
        <w:t xml:space="preserve">Előadó: Juhász Gábor – energia tanácsadó; Molnár István – ONN </w:t>
      </w:r>
      <w:proofErr w:type="spellStart"/>
      <w:r w:rsidRPr="006A785C">
        <w:t>Veritas</w:t>
      </w:r>
      <w:proofErr w:type="spellEnd"/>
      <w:r w:rsidRPr="006A785C">
        <w:t xml:space="preserve"> Kft. épületenergetikai szakértője</w:t>
      </w:r>
    </w:p>
    <w:p w:rsidR="00CB7748" w:rsidRPr="00CB7748" w:rsidRDefault="00CB7748" w:rsidP="00CB7748">
      <w:pPr>
        <w:pStyle w:val="NormlWeb"/>
        <w:spacing w:before="0" w:beforeAutospacing="0" w:after="0" w:afterAutospacing="0"/>
        <w:ind w:left="705" w:hanging="705"/>
        <w:jc w:val="both"/>
        <w:rPr>
          <w:b/>
        </w:rPr>
      </w:pPr>
      <w:r w:rsidRPr="00CB7748">
        <w:rPr>
          <w:b/>
        </w:rPr>
        <w:t>10</w:t>
      </w:r>
      <w:r w:rsidRPr="00CB7748">
        <w:rPr>
          <w:b/>
          <w:vertAlign w:val="superscript"/>
        </w:rPr>
        <w:t>10</w:t>
      </w:r>
      <w:r w:rsidRPr="00CB7748">
        <w:rPr>
          <w:b/>
        </w:rPr>
        <w:t xml:space="preserve"> - </w:t>
      </w:r>
      <w:r>
        <w:rPr>
          <w:b/>
        </w:rPr>
        <w:tab/>
      </w:r>
      <w:r w:rsidRPr="00CB7748">
        <w:rPr>
          <w:b/>
        </w:rPr>
        <w:t>Kérdések válaszok</w:t>
      </w:r>
    </w:p>
    <w:p w:rsidR="00CB7748" w:rsidRPr="00CB7748" w:rsidRDefault="00CB7748" w:rsidP="00CB7748">
      <w:pPr>
        <w:pStyle w:val="NormlWeb"/>
        <w:spacing w:before="0" w:beforeAutospacing="0" w:after="0" w:afterAutospacing="0"/>
        <w:ind w:left="705" w:hanging="705"/>
        <w:jc w:val="both"/>
        <w:rPr>
          <w:b/>
        </w:rPr>
      </w:pPr>
      <w:r w:rsidRPr="00CB7748">
        <w:rPr>
          <w:b/>
        </w:rPr>
        <w:t>10</w:t>
      </w:r>
      <w:r w:rsidRPr="00CB7748">
        <w:rPr>
          <w:b/>
          <w:vertAlign w:val="superscript"/>
        </w:rPr>
        <w:t>20</w:t>
      </w:r>
      <w:r w:rsidRPr="00CB7748">
        <w:rPr>
          <w:b/>
        </w:rPr>
        <w:t xml:space="preserve"> - </w:t>
      </w:r>
      <w:r>
        <w:rPr>
          <w:b/>
        </w:rPr>
        <w:tab/>
      </w:r>
      <w:r w:rsidRPr="00CB7748">
        <w:rPr>
          <w:b/>
        </w:rPr>
        <w:t>Szünet</w:t>
      </w:r>
    </w:p>
    <w:p w:rsidR="0048724E" w:rsidRDefault="00F13E62" w:rsidP="00CB7748">
      <w:pPr>
        <w:pStyle w:val="NormlWeb"/>
        <w:spacing w:before="0" w:beforeAutospacing="0" w:after="0" w:afterAutospacing="0"/>
        <w:jc w:val="both"/>
        <w:rPr>
          <w:b/>
        </w:rPr>
      </w:pPr>
      <w:r>
        <w:rPr>
          <w:b/>
        </w:rPr>
        <w:t>1</w:t>
      </w:r>
      <w:r w:rsidR="00CB7748">
        <w:rPr>
          <w:b/>
        </w:rPr>
        <w:t>0</w:t>
      </w:r>
      <w:r w:rsidR="00CB7748">
        <w:rPr>
          <w:b/>
          <w:vertAlign w:val="superscript"/>
        </w:rPr>
        <w:t>40</w:t>
      </w:r>
      <w:r w:rsidR="0048724E" w:rsidRPr="00F13E62">
        <w:rPr>
          <w:b/>
          <w:vertAlign w:val="superscript"/>
        </w:rPr>
        <w:t xml:space="preserve"> </w:t>
      </w:r>
      <w:r w:rsidR="0048724E">
        <w:rPr>
          <w:b/>
        </w:rPr>
        <w:t>– Az energiamenedzsmentről általában</w:t>
      </w:r>
      <w:r w:rsidR="006A785C">
        <w:rPr>
          <w:b/>
        </w:rPr>
        <w:t xml:space="preserve"> – ISO 50001 energetikai</w:t>
      </w:r>
      <w:r>
        <w:rPr>
          <w:b/>
        </w:rPr>
        <w:t xml:space="preserve"> irányítási rendszer </w:t>
      </w:r>
      <w:r>
        <w:rPr>
          <w:b/>
        </w:rPr>
        <w:tab/>
        <w:t>szabvány</w:t>
      </w:r>
      <w:r w:rsidR="00D030EC">
        <w:rPr>
          <w:b/>
        </w:rPr>
        <w:t xml:space="preserve"> a 2014-2020-as programozási időszak tükrében</w:t>
      </w:r>
    </w:p>
    <w:p w:rsidR="00CB7748" w:rsidRDefault="00F13E62" w:rsidP="00CB7748">
      <w:pPr>
        <w:pStyle w:val="NormlWeb"/>
        <w:spacing w:before="0" w:beforeAutospacing="0" w:after="0" w:afterAutospacing="0"/>
        <w:ind w:left="705"/>
        <w:jc w:val="both"/>
      </w:pPr>
      <w:r w:rsidRPr="006A785C">
        <w:t xml:space="preserve">Molnár István – ONN </w:t>
      </w:r>
      <w:proofErr w:type="spellStart"/>
      <w:r w:rsidRPr="006A785C">
        <w:t>Veritas</w:t>
      </w:r>
      <w:proofErr w:type="spellEnd"/>
      <w:r w:rsidRPr="006A785C">
        <w:t xml:space="preserve"> Kft. épületenergetikai szakértője</w:t>
      </w:r>
    </w:p>
    <w:p w:rsidR="00CB7748" w:rsidRPr="00CB7748" w:rsidRDefault="00CB7748" w:rsidP="00CB7748">
      <w:pPr>
        <w:pStyle w:val="NormlWeb"/>
        <w:spacing w:before="0" w:beforeAutospacing="0" w:after="0" w:afterAutospacing="0"/>
        <w:jc w:val="both"/>
        <w:rPr>
          <w:b/>
        </w:rPr>
      </w:pPr>
      <w:r w:rsidRPr="00CB7748">
        <w:rPr>
          <w:b/>
        </w:rPr>
        <w:t>11</w:t>
      </w:r>
      <w:r w:rsidRPr="00CB7748">
        <w:rPr>
          <w:b/>
          <w:vertAlign w:val="superscript"/>
        </w:rPr>
        <w:t>05</w:t>
      </w:r>
      <w:r w:rsidRPr="00CB7748">
        <w:rPr>
          <w:b/>
        </w:rPr>
        <w:t xml:space="preserve">- </w:t>
      </w:r>
      <w:r>
        <w:rPr>
          <w:b/>
        </w:rPr>
        <w:tab/>
      </w:r>
      <w:r w:rsidRPr="00CB7748">
        <w:rPr>
          <w:b/>
        </w:rPr>
        <w:t>Kérdések válaszok</w:t>
      </w:r>
    </w:p>
    <w:p w:rsidR="00F13E62" w:rsidRDefault="00F13E62" w:rsidP="00CB7748">
      <w:pPr>
        <w:pStyle w:val="NormlWeb"/>
        <w:spacing w:before="0" w:beforeAutospacing="0" w:after="0" w:afterAutospacing="0"/>
        <w:ind w:left="705" w:hanging="705"/>
        <w:jc w:val="both"/>
        <w:rPr>
          <w:b/>
        </w:rPr>
      </w:pPr>
      <w:r w:rsidRPr="00F13E62">
        <w:rPr>
          <w:b/>
        </w:rPr>
        <w:t>11</w:t>
      </w:r>
      <w:r w:rsidR="00CB7748">
        <w:rPr>
          <w:b/>
          <w:vertAlign w:val="superscript"/>
        </w:rPr>
        <w:t>15</w:t>
      </w:r>
      <w:r>
        <w:rPr>
          <w:b/>
        </w:rPr>
        <w:t xml:space="preserve"> – </w:t>
      </w:r>
      <w:r w:rsidR="00CB7748">
        <w:rPr>
          <w:b/>
        </w:rPr>
        <w:tab/>
      </w:r>
      <w:r>
        <w:rPr>
          <w:b/>
        </w:rPr>
        <w:t xml:space="preserve">Jelenlegi </w:t>
      </w:r>
      <w:r w:rsidR="00D030EC">
        <w:rPr>
          <w:b/>
        </w:rPr>
        <w:t>energetikai pályázati lehetőségek, GINOP, ZFR</w:t>
      </w:r>
      <w:bookmarkStart w:id="0" w:name="_GoBack"/>
      <w:bookmarkEnd w:id="0"/>
    </w:p>
    <w:p w:rsidR="00F13E62" w:rsidRDefault="00F13E62" w:rsidP="00CB7748">
      <w:pPr>
        <w:pStyle w:val="NormlWeb"/>
        <w:spacing w:before="0" w:beforeAutospacing="0" w:after="0" w:afterAutospacing="0"/>
        <w:ind w:left="705"/>
        <w:jc w:val="both"/>
      </w:pPr>
      <w:r w:rsidRPr="006A785C">
        <w:t xml:space="preserve">Molnár István – ONN </w:t>
      </w:r>
      <w:proofErr w:type="spellStart"/>
      <w:r w:rsidRPr="006A785C">
        <w:t>Veritas</w:t>
      </w:r>
      <w:proofErr w:type="spellEnd"/>
      <w:r w:rsidRPr="006A785C">
        <w:t xml:space="preserve"> Kft. épületenergetikai szakértője</w:t>
      </w:r>
    </w:p>
    <w:p w:rsidR="00F13E62" w:rsidRDefault="00F13E62" w:rsidP="00CB7748">
      <w:pPr>
        <w:pStyle w:val="NormlWeb"/>
        <w:spacing w:before="0" w:beforeAutospacing="0" w:after="0" w:afterAutospacing="0"/>
        <w:ind w:left="705" w:hanging="705"/>
        <w:jc w:val="both"/>
        <w:rPr>
          <w:b/>
        </w:rPr>
      </w:pPr>
      <w:r w:rsidRPr="00F13E62">
        <w:rPr>
          <w:b/>
        </w:rPr>
        <w:t>11</w:t>
      </w:r>
      <w:r w:rsidR="00D030EC">
        <w:rPr>
          <w:b/>
          <w:vertAlign w:val="superscript"/>
        </w:rPr>
        <w:t>3</w:t>
      </w:r>
      <w:r w:rsidRPr="00F13E62">
        <w:rPr>
          <w:b/>
          <w:vertAlign w:val="superscript"/>
        </w:rPr>
        <w:t>5</w:t>
      </w:r>
      <w:r>
        <w:rPr>
          <w:b/>
        </w:rPr>
        <w:t xml:space="preserve"> -</w:t>
      </w:r>
      <w:r w:rsidRPr="00F13E62">
        <w:rPr>
          <w:b/>
        </w:rPr>
        <w:t xml:space="preserve"> </w:t>
      </w:r>
      <w:r>
        <w:rPr>
          <w:b/>
        </w:rPr>
        <w:t xml:space="preserve">  </w:t>
      </w:r>
      <w:r w:rsidRPr="00F13E62">
        <w:rPr>
          <w:b/>
        </w:rPr>
        <w:t>Konzultáció</w:t>
      </w:r>
    </w:p>
    <w:p w:rsidR="00CB7748" w:rsidRPr="00F13E62" w:rsidRDefault="00CB7748" w:rsidP="00CB7748">
      <w:pPr>
        <w:pStyle w:val="NormlWeb"/>
        <w:spacing w:before="0" w:beforeAutospacing="0" w:after="0" w:afterAutospacing="0"/>
        <w:ind w:left="705" w:hanging="705"/>
        <w:jc w:val="both"/>
        <w:rPr>
          <w:b/>
        </w:rPr>
      </w:pPr>
      <w:r>
        <w:rPr>
          <w:b/>
        </w:rPr>
        <w:t>12</w:t>
      </w:r>
      <w:r w:rsidRPr="00CB7748">
        <w:rPr>
          <w:b/>
          <w:vertAlign w:val="superscript"/>
        </w:rPr>
        <w:t>00</w:t>
      </w:r>
      <w:r>
        <w:rPr>
          <w:b/>
        </w:rPr>
        <w:t>-</w:t>
      </w:r>
      <w:r>
        <w:rPr>
          <w:b/>
        </w:rPr>
        <w:tab/>
        <w:t>A rendezvény zárása</w:t>
      </w:r>
      <w:r>
        <w:rPr>
          <w:b/>
        </w:rPr>
        <w:tab/>
      </w:r>
    </w:p>
    <w:p w:rsidR="0048724E" w:rsidRDefault="0048724E" w:rsidP="00CB7748">
      <w:pPr>
        <w:pStyle w:val="NormlWeb"/>
        <w:spacing w:before="0" w:beforeAutospacing="0" w:after="0" w:afterAutospacing="0"/>
        <w:jc w:val="both"/>
        <w:rPr>
          <w:b/>
        </w:rPr>
      </w:pPr>
    </w:p>
    <w:p w:rsidR="00630C19" w:rsidRDefault="00630C19" w:rsidP="00CB7748">
      <w:pPr>
        <w:pStyle w:val="NormlWeb"/>
        <w:spacing w:before="0" w:beforeAutospacing="0" w:after="0" w:afterAutospacing="0"/>
        <w:jc w:val="both"/>
        <w:rPr>
          <w:b/>
        </w:rPr>
      </w:pPr>
    </w:p>
    <w:p w:rsidR="00630C19" w:rsidRPr="00630C19" w:rsidRDefault="00630C19" w:rsidP="00CB7748">
      <w:pPr>
        <w:pStyle w:val="NormlWeb"/>
        <w:spacing w:before="0" w:beforeAutospacing="0" w:after="0" w:afterAutospacing="0"/>
        <w:jc w:val="both"/>
      </w:pPr>
      <w:r>
        <w:t xml:space="preserve">A rendezvényen való részvétel ingyenes, de regisztrációhoz kötött. Jelentkezési szándékát </w:t>
      </w:r>
      <w:proofErr w:type="gramStart"/>
      <w:r>
        <w:t>kérjük</w:t>
      </w:r>
      <w:proofErr w:type="gramEnd"/>
      <w:r>
        <w:t xml:space="preserve"> Boda Orsolyánál a </w:t>
      </w:r>
      <w:hyperlink r:id="rId6" w:history="1">
        <w:r w:rsidRPr="00763D36">
          <w:rPr>
            <w:rStyle w:val="Hiperhivatkozs"/>
          </w:rPr>
          <w:t>boda.orsolya@bokik.hu</w:t>
        </w:r>
      </w:hyperlink>
      <w:r>
        <w:t xml:space="preserve"> email címen jelezze, 2014. </w:t>
      </w:r>
      <w:r w:rsidR="008754DE">
        <w:t>november 1</w:t>
      </w:r>
      <w:r w:rsidR="00CF650F">
        <w:t>1</w:t>
      </w:r>
      <w:r>
        <w:t>-ig.</w:t>
      </w:r>
    </w:p>
    <w:sectPr w:rsidR="00630C19" w:rsidRPr="00630C19" w:rsidSect="00CB7748">
      <w:headerReference w:type="default" r:id="rId7"/>
      <w:footerReference w:type="default" r:id="rId8"/>
      <w:pgSz w:w="11906" w:h="16838"/>
      <w:pgMar w:top="1417" w:right="1417" w:bottom="1135" w:left="1417" w:header="708" w:footer="9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0CE" w:rsidRDefault="001900CE" w:rsidP="006A785C">
      <w:pPr>
        <w:spacing w:after="0" w:line="240" w:lineRule="auto"/>
      </w:pPr>
      <w:r>
        <w:separator/>
      </w:r>
    </w:p>
  </w:endnote>
  <w:endnote w:type="continuationSeparator" w:id="0">
    <w:p w:rsidR="001900CE" w:rsidRDefault="001900CE" w:rsidP="006A7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85C" w:rsidRPr="006A785C" w:rsidRDefault="006A785C" w:rsidP="006A785C">
    <w:pPr>
      <w:pStyle w:val="llb"/>
    </w:pPr>
    <w:r w:rsidRPr="006A785C">
      <w:rPr>
        <w:noProof/>
        <w:lang w:eastAsia="hu-H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1376680</wp:posOffset>
          </wp:positionH>
          <wp:positionV relativeFrom="paragraph">
            <wp:posOffset>635</wp:posOffset>
          </wp:positionV>
          <wp:extent cx="2857500" cy="590550"/>
          <wp:effectExtent l="19050" t="0" r="0" b="0"/>
          <wp:wrapSquare wrapText="bothSides"/>
          <wp:docPr id="2" name="Kép 4" descr="http://www.steeep.eu/themes/steeep/images/disclaim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steeep.eu/themes/steeep/images/disclaime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0CE" w:rsidRDefault="001900CE" w:rsidP="006A785C">
      <w:pPr>
        <w:spacing w:after="0" w:line="240" w:lineRule="auto"/>
      </w:pPr>
      <w:r>
        <w:separator/>
      </w:r>
    </w:p>
  </w:footnote>
  <w:footnote w:type="continuationSeparator" w:id="0">
    <w:p w:rsidR="001900CE" w:rsidRDefault="001900CE" w:rsidP="006A7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85C" w:rsidRDefault="00CB7748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-125730</wp:posOffset>
          </wp:positionV>
          <wp:extent cx="1743075" cy="422275"/>
          <wp:effectExtent l="19050" t="0" r="9525" b="0"/>
          <wp:wrapSquare wrapText="bothSides"/>
          <wp:docPr id="1" name="Kép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22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4481830</wp:posOffset>
          </wp:positionH>
          <wp:positionV relativeFrom="paragraph">
            <wp:posOffset>-354330</wp:posOffset>
          </wp:positionV>
          <wp:extent cx="932180" cy="923925"/>
          <wp:effectExtent l="19050" t="0" r="1270" b="0"/>
          <wp:wrapSquare wrapText="left"/>
          <wp:docPr id="6" name="Kép 7" descr="Boki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" descr="Bokik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D210DA"/>
    <w:rsid w:val="000A4EF7"/>
    <w:rsid w:val="000F2F55"/>
    <w:rsid w:val="00103390"/>
    <w:rsid w:val="00184570"/>
    <w:rsid w:val="001900CE"/>
    <w:rsid w:val="0020093C"/>
    <w:rsid w:val="00213C28"/>
    <w:rsid w:val="002A1457"/>
    <w:rsid w:val="002D57C4"/>
    <w:rsid w:val="003D1B56"/>
    <w:rsid w:val="00444EEB"/>
    <w:rsid w:val="0048724E"/>
    <w:rsid w:val="00630C19"/>
    <w:rsid w:val="006A785C"/>
    <w:rsid w:val="007523A6"/>
    <w:rsid w:val="00756412"/>
    <w:rsid w:val="0076262F"/>
    <w:rsid w:val="008525F7"/>
    <w:rsid w:val="008754DE"/>
    <w:rsid w:val="00AA4E19"/>
    <w:rsid w:val="00AD14D0"/>
    <w:rsid w:val="00AD4886"/>
    <w:rsid w:val="00C501F4"/>
    <w:rsid w:val="00CB7748"/>
    <w:rsid w:val="00CD0BAC"/>
    <w:rsid w:val="00CF650F"/>
    <w:rsid w:val="00D030EC"/>
    <w:rsid w:val="00D210DA"/>
    <w:rsid w:val="00E4242D"/>
    <w:rsid w:val="00E87253"/>
    <w:rsid w:val="00F108A0"/>
    <w:rsid w:val="00F13E62"/>
    <w:rsid w:val="00F4727C"/>
    <w:rsid w:val="00FA7D44"/>
    <w:rsid w:val="00FC502B"/>
    <w:rsid w:val="00FC5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488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21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FC502B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D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1B5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6A7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6A785C"/>
  </w:style>
  <w:style w:type="paragraph" w:styleId="llb">
    <w:name w:val="footer"/>
    <w:basedOn w:val="Norml"/>
    <w:link w:val="llbChar"/>
    <w:uiPriority w:val="99"/>
    <w:semiHidden/>
    <w:unhideWhenUsed/>
    <w:rsid w:val="006A7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6A78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da.orsolya@bokik.hu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Boda.Orsolya</dc:creator>
  <cp:keywords/>
  <dc:description/>
  <cp:lastModifiedBy>Boda.Orsolya</cp:lastModifiedBy>
  <cp:revision>2</cp:revision>
  <cp:lastPrinted>2014-10-20T12:51:00Z</cp:lastPrinted>
  <dcterms:created xsi:type="dcterms:W3CDTF">2014-11-14T10:55:00Z</dcterms:created>
  <dcterms:modified xsi:type="dcterms:W3CDTF">2014-11-14T10:55:00Z</dcterms:modified>
</cp:coreProperties>
</file>