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184" w:rsidRDefault="004F7184" w:rsidP="004F7184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2013. évi CCXLVII. törvény</w:t>
      </w:r>
    </w:p>
    <w:p w:rsidR="004F7184" w:rsidRDefault="004F7184" w:rsidP="004F7184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Magyar Agrár-, Élelmiszergazdasági és Vidékfejlesztési Kamaráról szóló 2012. évi CXXVI. törvény módosításáról</w:t>
      </w:r>
    </w:p>
    <w:p w:rsidR="004F7184" w:rsidRDefault="004F7184" w:rsidP="004F7184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13. § </w:t>
      </w:r>
      <w:r>
        <w:rPr>
          <w:rFonts w:ascii="Times New Roman" w:hAnsi="Times New Roman" w:cs="Times New Roman"/>
          <w:sz w:val="20"/>
          <w:szCs w:val="20"/>
        </w:rPr>
        <w:t>A Tv. 45. § (4) bekezdése helyébe a következő rendelkezés lép:</w:t>
      </w:r>
    </w:p>
    <w:p w:rsidR="004F7184" w:rsidRDefault="004F7184" w:rsidP="004F7184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„(4) Nem kötelezhető a (3) bekezdésben foglaltak szerinti nyilvántartásba vételi díj megfizetésére az a gazda, illetve gazdálkodó szervezet, aki (amely) igazolja, hogy a gazdasági kamarákról szóló törvény szerint fizetendő kamarai hozzájárulást az illetékes kereskedelmi és iparkamara részére már befizette. </w:t>
      </w:r>
      <w:r w:rsidRPr="004F7184">
        <w:rPr>
          <w:rFonts w:ascii="Times New Roman" w:hAnsi="Times New Roman" w:cs="Times New Roman"/>
          <w:sz w:val="20"/>
          <w:szCs w:val="20"/>
          <w:highlight w:val="yellow"/>
        </w:rPr>
        <w:t>Az illetékes kereskedelmi és iparkamara mentesül a kamarai hozzájárulás agrárgazdasági kamara felé történő elszámolási kötelezettség teljesítése alól, mely rendelkezést a folyamatban levő eljárásokban is alkalmazni kell.”</w:t>
      </w:r>
    </w:p>
    <w:p w:rsidR="004F7184" w:rsidRDefault="004F7184" w:rsidP="004F7184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16. § </w:t>
      </w:r>
      <w:r>
        <w:rPr>
          <w:rFonts w:ascii="Times New Roman" w:hAnsi="Times New Roman" w:cs="Times New Roman"/>
          <w:sz w:val="20"/>
          <w:szCs w:val="20"/>
        </w:rPr>
        <w:t>A Tv. 2. melléklete a következő szövegrésszel egészül ki:</w:t>
      </w:r>
    </w:p>
    <w:p w:rsidR="004F7184" w:rsidRDefault="004F7184" w:rsidP="004F7184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„4675 Vegyiáru-nagykereskedelemből műtrágya és egyéb agrokémiai termékek nagykereskedelme</w:t>
      </w:r>
    </w:p>
    <w:p w:rsidR="004F7184" w:rsidRDefault="004F7184" w:rsidP="004F7184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7490 Mezőgazdasági, vadgazdálkodási, erdőgazdálkodási szakmai tervezés, szakértés</w:t>
      </w:r>
    </w:p>
    <w:p w:rsidR="004F7184" w:rsidRDefault="004F7184" w:rsidP="004F7184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7739 Gazdasági haszonállatok kölcsönzése”</w:t>
      </w:r>
    </w:p>
    <w:p w:rsidR="004F7184" w:rsidRDefault="004F7184" w:rsidP="004F7184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17. § </w:t>
      </w:r>
      <w:r>
        <w:rPr>
          <w:rFonts w:ascii="Times New Roman" w:hAnsi="Times New Roman" w:cs="Times New Roman"/>
          <w:sz w:val="20"/>
          <w:szCs w:val="20"/>
        </w:rPr>
        <w:t xml:space="preserve">A Tv. </w:t>
      </w:r>
      <w:proofErr w:type="gramStart"/>
      <w:r>
        <w:rPr>
          <w:rFonts w:ascii="Times New Roman" w:hAnsi="Times New Roman" w:cs="Times New Roman"/>
          <w:sz w:val="20"/>
          <w:szCs w:val="20"/>
        </w:rPr>
        <w:t>a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következő 56. §</w:t>
      </w:r>
      <w:proofErr w:type="spellStart"/>
      <w:r>
        <w:rPr>
          <w:rFonts w:ascii="Times New Roman" w:hAnsi="Times New Roman" w:cs="Times New Roman"/>
          <w:sz w:val="20"/>
          <w:szCs w:val="20"/>
        </w:rPr>
        <w:t>-sal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egészül ki:</w:t>
      </w:r>
    </w:p>
    <w:p w:rsidR="004F7184" w:rsidRDefault="004F7184" w:rsidP="004F7184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„56. § (1) Akinek kamarai tagsági viszonya kizárólag az egyes </w:t>
      </w:r>
      <w:proofErr w:type="gramStart"/>
      <w:r>
        <w:rPr>
          <w:rFonts w:ascii="Times New Roman" w:hAnsi="Times New Roman" w:cs="Times New Roman"/>
          <w:sz w:val="20"/>
          <w:szCs w:val="20"/>
        </w:rPr>
        <w:t>agrár tárgyú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törvények módosításáról szóló 2013. évi CCXLVI. törvény (a továbbiakban: Mód. tv.) 18. § </w:t>
      </w:r>
      <w:r>
        <w:rPr>
          <w:rFonts w:ascii="Times New Roman" w:hAnsi="Times New Roman" w:cs="Times New Roman"/>
          <w:i/>
          <w:iCs/>
          <w:sz w:val="20"/>
          <w:szCs w:val="20"/>
        </w:rPr>
        <w:t>b)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-c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) </w:t>
      </w:r>
      <w:r>
        <w:rPr>
          <w:rFonts w:ascii="Times New Roman" w:hAnsi="Times New Roman" w:cs="Times New Roman"/>
          <w:sz w:val="20"/>
          <w:szCs w:val="20"/>
        </w:rPr>
        <w:t xml:space="preserve">pontjával megállapított rendelkezéseken alapul, tagsági viszonya 2013. december 31. </w:t>
      </w:r>
      <w:proofErr w:type="gramStart"/>
      <w:r>
        <w:rPr>
          <w:rFonts w:ascii="Times New Roman" w:hAnsi="Times New Roman" w:cs="Times New Roman"/>
          <w:sz w:val="20"/>
          <w:szCs w:val="20"/>
        </w:rPr>
        <w:t>napján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a törvény alapján megszűnik, az általuk befizetett 2013. évre esedékes kamarai tagdíjat kérelemre 60 napon belül vissza kell fizetni.</w:t>
      </w:r>
    </w:p>
    <w:p w:rsidR="004F7184" w:rsidRDefault="004F7184" w:rsidP="004F7184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(2) E törvénynek a Mód. tv. 15-16. §</w:t>
      </w:r>
      <w:proofErr w:type="spellStart"/>
      <w:r>
        <w:rPr>
          <w:rFonts w:ascii="Times New Roman" w:hAnsi="Times New Roman" w:cs="Times New Roman"/>
          <w:sz w:val="20"/>
          <w:szCs w:val="20"/>
        </w:rPr>
        <w:t>-ában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foglalt rendelkezések alapján az agrárgazdasági tevékenységet folytató gazda, gazdálkodó szervezet tagsági viszonya e törvény alapján 2014. január 1. napjával keletkezik.”</w:t>
      </w:r>
    </w:p>
    <w:p w:rsidR="004F7184" w:rsidRDefault="004F7184" w:rsidP="004F7184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18. § </w:t>
      </w:r>
      <w:r>
        <w:rPr>
          <w:rFonts w:ascii="Times New Roman" w:hAnsi="Times New Roman" w:cs="Times New Roman"/>
          <w:sz w:val="20"/>
          <w:szCs w:val="20"/>
        </w:rPr>
        <w:t xml:space="preserve">Hatályát veszti </w:t>
      </w:r>
      <w:proofErr w:type="gramStart"/>
      <w:r>
        <w:rPr>
          <w:rFonts w:ascii="Times New Roman" w:hAnsi="Times New Roman" w:cs="Times New Roman"/>
          <w:sz w:val="20"/>
          <w:szCs w:val="20"/>
        </w:rPr>
        <w:t>a</w:t>
      </w:r>
      <w:proofErr w:type="gramEnd"/>
    </w:p>
    <w:p w:rsidR="004F7184" w:rsidRDefault="004F7184" w:rsidP="004F7184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a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 xml:space="preserve">) </w:t>
      </w:r>
      <w:r>
        <w:rPr>
          <w:rFonts w:ascii="Times New Roman" w:hAnsi="Times New Roman" w:cs="Times New Roman"/>
          <w:sz w:val="20"/>
          <w:szCs w:val="20"/>
        </w:rPr>
        <w:t>Tv. 14/</w:t>
      </w:r>
      <w:proofErr w:type="gramStart"/>
      <w:r>
        <w:rPr>
          <w:rFonts w:ascii="Times New Roman" w:hAnsi="Times New Roman" w:cs="Times New Roman"/>
          <w:sz w:val="20"/>
          <w:szCs w:val="20"/>
        </w:rPr>
        <w:t>A.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§</w:t>
      </w:r>
      <w:proofErr w:type="spellStart"/>
      <w:r>
        <w:rPr>
          <w:rFonts w:ascii="Times New Roman" w:hAnsi="Times New Roman" w:cs="Times New Roman"/>
          <w:sz w:val="20"/>
          <w:szCs w:val="20"/>
        </w:rPr>
        <w:t>-</w:t>
      </w:r>
      <w:proofErr w:type="gramStart"/>
      <w:r>
        <w:rPr>
          <w:rFonts w:ascii="Times New Roman" w:hAnsi="Times New Roman" w:cs="Times New Roman"/>
          <w:sz w:val="20"/>
          <w:szCs w:val="20"/>
        </w:rPr>
        <w:t>a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>,</w:t>
      </w:r>
    </w:p>
    <w:p w:rsidR="004F7184" w:rsidRDefault="004F7184" w:rsidP="004F7184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b) </w:t>
      </w:r>
      <w:r>
        <w:rPr>
          <w:rFonts w:ascii="Times New Roman" w:hAnsi="Times New Roman" w:cs="Times New Roman"/>
          <w:sz w:val="20"/>
          <w:szCs w:val="20"/>
        </w:rPr>
        <w:t>a Tv. 1. melléklet</w:t>
      </w:r>
    </w:p>
    <w:p w:rsidR="004F7184" w:rsidRDefault="004F7184" w:rsidP="004F7184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„011904 Koszorúalap-készítés szalmából és szénából (saját termelésű alapanyagból)</w:t>
      </w:r>
    </w:p>
    <w:p w:rsidR="004F7184" w:rsidRDefault="004F7184" w:rsidP="004F7184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016302 Koszorú- és virágkötés nem saját termelésű növényből (nem művirágból)</w:t>
      </w:r>
    </w:p>
    <w:p w:rsidR="004F7184" w:rsidRDefault="004F7184" w:rsidP="004F7184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031101 Tengeri halászat</w:t>
      </w:r>
    </w:p>
    <w:p w:rsidR="004F7184" w:rsidRDefault="004F7184" w:rsidP="004F7184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032101 Tengeri halgazdálkodás</w:t>
      </w:r>
    </w:p>
    <w:p w:rsidR="004F7184" w:rsidRDefault="004F7184" w:rsidP="004F7184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103904 Pattogatott kukorica-, pirított napraforgómag-készítés (nem saját termelésű alapanyagból)</w:t>
      </w:r>
    </w:p>
    <w:p w:rsidR="004F7184" w:rsidRDefault="004F7184" w:rsidP="004F7184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103905 Pattogatott kukorica-, pirított napraforgómag-készítés (saját termelésű alapanyagból)</w:t>
      </w:r>
    </w:p>
    <w:p w:rsidR="004F7184" w:rsidRDefault="004F7184" w:rsidP="004F7184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107102 Friss cukrásztermékek készítése (nem közvetlen fogyasztásra)</w:t>
      </w:r>
    </w:p>
    <w:p w:rsidR="004F7184" w:rsidRDefault="004F7184" w:rsidP="004F7184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107103 Friss kürtöskalács készítése (nem közvetlen fogyasztásra)</w:t>
      </w:r>
    </w:p>
    <w:p w:rsidR="004F7184" w:rsidRDefault="004F7184" w:rsidP="004F7184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202001 Mezőgazdasági vegyi termék gyártása</w:t>
      </w:r>
    </w:p>
    <w:p w:rsidR="004F7184" w:rsidRDefault="004F7184" w:rsidP="004F7184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283001 </w:t>
      </w:r>
      <w:proofErr w:type="spellStart"/>
      <w:r>
        <w:rPr>
          <w:rFonts w:ascii="Times New Roman" w:hAnsi="Times New Roman" w:cs="Times New Roman"/>
          <w:sz w:val="20"/>
          <w:szCs w:val="20"/>
        </w:rPr>
        <w:t>M.n.s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>
        <w:rPr>
          <w:rFonts w:ascii="Times New Roman" w:hAnsi="Times New Roman" w:cs="Times New Roman"/>
          <w:sz w:val="20"/>
          <w:szCs w:val="20"/>
        </w:rPr>
        <w:t>mezőgazdasági</w:t>
      </w:r>
      <w:proofErr w:type="gramEnd"/>
      <w:r>
        <w:rPr>
          <w:rFonts w:ascii="Times New Roman" w:hAnsi="Times New Roman" w:cs="Times New Roman"/>
          <w:sz w:val="20"/>
          <w:szCs w:val="20"/>
        </w:rPr>
        <w:t>, erdészeti gép gyártása</w:t>
      </w:r>
    </w:p>
    <w:p w:rsidR="004F7184" w:rsidRDefault="004F7184" w:rsidP="004F7184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283002 Mezőgazdasági traktor gyártása</w:t>
      </w:r>
    </w:p>
    <w:p w:rsidR="004F7184" w:rsidRDefault="004F7184" w:rsidP="004F7184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331203 Egyéb mezőgazdasági gép javítása</w:t>
      </w:r>
    </w:p>
    <w:p w:rsidR="004F7184" w:rsidRDefault="004F7184" w:rsidP="004F7184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331214 Mezőgazdasági traktor javítása</w:t>
      </w:r>
    </w:p>
    <w:p w:rsidR="004F7184" w:rsidRDefault="004F7184" w:rsidP="004F7184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332013 Mezőgazdasági </w:t>
      </w:r>
      <w:proofErr w:type="gramStart"/>
      <w:r>
        <w:rPr>
          <w:rFonts w:ascii="Times New Roman" w:hAnsi="Times New Roman" w:cs="Times New Roman"/>
          <w:sz w:val="20"/>
          <w:szCs w:val="20"/>
        </w:rPr>
        <w:t>gép üzembe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helyezése</w:t>
      </w:r>
    </w:p>
    <w:p w:rsidR="004F7184" w:rsidRDefault="004F7184" w:rsidP="004F7184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466102 Mezőgazdasági gép, berendezés külkereskedelme</w:t>
      </w:r>
    </w:p>
    <w:p w:rsidR="004F7184" w:rsidRDefault="004F7184" w:rsidP="004F7184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475206 Mezőgazdasági eszköz kiskereskedelme</w:t>
      </w:r>
    </w:p>
    <w:p w:rsidR="004F7184" w:rsidRDefault="004F7184" w:rsidP="004F7184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477302 Állatgyógyászati készítmény kiskereskedelme</w:t>
      </w:r>
    </w:p>
    <w:p w:rsidR="004F7184" w:rsidRDefault="004F7184" w:rsidP="004F7184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477601 Virág-, koszorú-, dísznövény-kiskereskedelem</w:t>
      </w:r>
    </w:p>
    <w:p w:rsidR="004F7184" w:rsidRDefault="004F7184" w:rsidP="004F7184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477602 Hobbiállat-eledel- és takarmány-kiskereskedelem</w:t>
      </w:r>
    </w:p>
    <w:p w:rsidR="004F7184" w:rsidRDefault="004F7184" w:rsidP="004F7184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477603 Dísznövényi szaporítóanyag-kiskereskedelem</w:t>
      </w:r>
    </w:p>
    <w:p w:rsidR="004F7184" w:rsidRDefault="004F7184" w:rsidP="004F7184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477604 Műtrágya és agrokémiai termék kiskereskedelem</w:t>
      </w:r>
    </w:p>
    <w:p w:rsidR="004F7184" w:rsidRDefault="004F7184" w:rsidP="004F7184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773101 Mezőgazdasági gép kölcsönzése</w:t>
      </w:r>
    </w:p>
    <w:p w:rsidR="004F7184" w:rsidRDefault="004F7184" w:rsidP="004F7184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813001 Zöldterület-kezelés”</w:t>
      </w:r>
    </w:p>
    <w:p w:rsidR="004F7184" w:rsidRDefault="004F7184" w:rsidP="004F71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szövegrésze</w:t>
      </w:r>
      <w:proofErr w:type="gramEnd"/>
      <w:r>
        <w:rPr>
          <w:rFonts w:ascii="Times New Roman" w:hAnsi="Times New Roman" w:cs="Times New Roman"/>
          <w:sz w:val="20"/>
          <w:szCs w:val="20"/>
        </w:rPr>
        <w:t>;</w:t>
      </w:r>
    </w:p>
    <w:p w:rsidR="004F7184" w:rsidRDefault="004F7184" w:rsidP="004F7184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c) </w:t>
      </w:r>
      <w:r>
        <w:rPr>
          <w:rFonts w:ascii="Times New Roman" w:hAnsi="Times New Roman" w:cs="Times New Roman"/>
          <w:sz w:val="20"/>
          <w:szCs w:val="20"/>
        </w:rPr>
        <w:t>a Tv. 2. melléklet</w:t>
      </w:r>
    </w:p>
    <w:p w:rsidR="004F7184" w:rsidRDefault="004F7184" w:rsidP="004F7184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„2120 Gyógyszerkészítmény gyártása</w:t>
      </w:r>
    </w:p>
    <w:p w:rsidR="004F7184" w:rsidRDefault="004F7184" w:rsidP="004F7184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2830 Mezőgazdasági, erdészeti gép gyártása</w:t>
      </w:r>
    </w:p>
    <w:p w:rsidR="004F7184" w:rsidRDefault="004F7184" w:rsidP="004F7184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4776 Dísznövény, vetőmag, műtrágya, hobbiállat-eledel kiskereskedelme</w:t>
      </w:r>
    </w:p>
    <w:p w:rsidR="004F7184" w:rsidRDefault="004F7184" w:rsidP="004F7184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7731 Mezőgazdasági gép kölcsönzése</w:t>
      </w:r>
    </w:p>
    <w:p w:rsidR="004F7184" w:rsidRDefault="004F7184" w:rsidP="004F7184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7500 Állat-egészségügyi ellátás”</w:t>
      </w:r>
    </w:p>
    <w:p w:rsidR="004F7184" w:rsidRDefault="004F7184" w:rsidP="004F71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szövegrésze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</w:p>
    <w:p w:rsidR="004F7184" w:rsidRDefault="004F7184" w:rsidP="004F7184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19. § </w:t>
      </w:r>
      <w:r>
        <w:rPr>
          <w:rFonts w:ascii="Times New Roman" w:hAnsi="Times New Roman" w:cs="Times New Roman"/>
          <w:sz w:val="20"/>
          <w:szCs w:val="20"/>
        </w:rPr>
        <w:t>(1) E törvény - a (2) bekezdésben foglalt kivétellel - a kihirdetését követő nyolcadik napon lép hatályba.</w:t>
      </w:r>
    </w:p>
    <w:p w:rsidR="004F7184" w:rsidRDefault="004F7184" w:rsidP="004F7184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(2) A törvény 18. §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a) </w:t>
      </w:r>
      <w:r>
        <w:rPr>
          <w:rFonts w:ascii="Times New Roman" w:hAnsi="Times New Roman" w:cs="Times New Roman"/>
          <w:sz w:val="20"/>
          <w:szCs w:val="20"/>
        </w:rPr>
        <w:t>pontja 2014. március 15-én lép hatályba.</w:t>
      </w:r>
    </w:p>
    <w:p w:rsidR="004F7184" w:rsidRDefault="004F7184" w:rsidP="004F71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E533A" w:rsidRDefault="003E533A"/>
    <w:sectPr w:rsidR="003E533A" w:rsidSect="00DC2A63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184"/>
    <w:rsid w:val="003E533A"/>
    <w:rsid w:val="004F7184"/>
    <w:rsid w:val="00FD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Vándor Béla</dc:creator>
  <cp:lastModifiedBy>stoll.judit</cp:lastModifiedBy>
  <cp:revision>2</cp:revision>
  <dcterms:created xsi:type="dcterms:W3CDTF">2014-01-07T09:43:00Z</dcterms:created>
  <dcterms:modified xsi:type="dcterms:W3CDTF">2014-01-07T09:43:00Z</dcterms:modified>
</cp:coreProperties>
</file>