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0E" w:rsidRDefault="00DF660E" w:rsidP="00106903">
      <w:pPr>
        <w:spacing w:after="80"/>
        <w:ind w:left="2410" w:hanging="2410"/>
        <w:jc w:val="center"/>
        <w:rPr>
          <w:b/>
        </w:rPr>
      </w:pPr>
      <w:r w:rsidRPr="00DF660E">
        <w:rPr>
          <w:b/>
        </w:rPr>
        <w:t>Gazdasági összefoglaló, kö</w:t>
      </w:r>
      <w:r w:rsidR="00FD2265">
        <w:rPr>
          <w:b/>
        </w:rPr>
        <w:t>zbeszerzési összesítő (2019.03</w:t>
      </w:r>
      <w:r w:rsidR="008B1412">
        <w:rPr>
          <w:b/>
        </w:rPr>
        <w:t>.</w:t>
      </w:r>
      <w:r w:rsidR="00CC61CA">
        <w:rPr>
          <w:b/>
        </w:rPr>
        <w:t>11</w:t>
      </w:r>
      <w:r w:rsidR="00AF2562">
        <w:rPr>
          <w:b/>
        </w:rPr>
        <w:t>.-2019.0</w:t>
      </w:r>
      <w:r w:rsidR="008B1412">
        <w:rPr>
          <w:b/>
        </w:rPr>
        <w:t>3</w:t>
      </w:r>
      <w:r w:rsidR="00AF2562">
        <w:rPr>
          <w:b/>
        </w:rPr>
        <w:t>.</w:t>
      </w:r>
      <w:r w:rsidR="00CC61CA">
        <w:rPr>
          <w:b/>
        </w:rPr>
        <w:t>17</w:t>
      </w:r>
      <w:r w:rsidRPr="00DF660E">
        <w:rPr>
          <w:b/>
        </w:rPr>
        <w:t>.)</w:t>
      </w:r>
    </w:p>
    <w:p w:rsidR="00106903" w:rsidRDefault="00106903" w:rsidP="00106903">
      <w:pPr>
        <w:spacing w:after="80"/>
        <w:ind w:left="2410" w:hanging="2410"/>
        <w:jc w:val="center"/>
      </w:pPr>
    </w:p>
    <w:p w:rsidR="001B462D" w:rsidRDefault="00082A6E" w:rsidP="00DB0742">
      <w:pPr>
        <w:jc w:val="both"/>
        <w:rPr>
          <w:rFonts w:eastAsia="Calibri"/>
          <w:lang w:eastAsia="en-US"/>
        </w:rPr>
      </w:pPr>
      <w:r w:rsidRPr="00082A6E">
        <w:rPr>
          <w:rFonts w:eastAsia="Calibri"/>
          <w:b/>
          <w:lang w:eastAsia="en-US"/>
        </w:rPr>
        <w:t xml:space="preserve">2018-ban 7,9 százalékkal nőtt </w:t>
      </w:r>
      <w:r w:rsidR="000B1E9D">
        <w:rPr>
          <w:rFonts w:eastAsia="Calibri"/>
          <w:b/>
          <w:lang w:eastAsia="en-US"/>
        </w:rPr>
        <w:t>Romániában a</w:t>
      </w:r>
      <w:r w:rsidRPr="00082A6E">
        <w:rPr>
          <w:rFonts w:eastAsia="Calibri"/>
          <w:b/>
          <w:lang w:eastAsia="en-US"/>
        </w:rPr>
        <w:t xml:space="preserve"> légi utasforgalom 2017-hez viszonyítva.</w:t>
      </w:r>
      <w:r>
        <w:rPr>
          <w:rFonts w:eastAsia="Calibri"/>
          <w:lang w:eastAsia="en-US"/>
        </w:rPr>
        <w:t xml:space="preserve"> A</w:t>
      </w:r>
      <w:r w:rsidRPr="00082A6E">
        <w:rPr>
          <w:rFonts w:eastAsia="Calibri"/>
          <w:lang w:eastAsia="en-US"/>
        </w:rPr>
        <w:t>z Országos Statisztikai</w:t>
      </w:r>
      <w:r>
        <w:rPr>
          <w:rFonts w:eastAsia="Calibri"/>
          <w:lang w:eastAsia="en-US"/>
        </w:rPr>
        <w:t xml:space="preserve"> Intézet (INS) kimutatása </w:t>
      </w:r>
      <w:r w:rsidRPr="00082A6E">
        <w:rPr>
          <w:rFonts w:eastAsia="Calibri"/>
          <w:lang w:eastAsia="en-US"/>
        </w:rPr>
        <w:t xml:space="preserve">szerint a romániai 16 repülőtéren (valamennyi nemzetközi) 21,815 millió utas fordult meg egy év alatt. A legnagyobb forgalmat a bukaresti Henri </w:t>
      </w:r>
      <w:proofErr w:type="spellStart"/>
      <w:r w:rsidRPr="00082A6E">
        <w:rPr>
          <w:rFonts w:eastAsia="Calibri"/>
          <w:lang w:eastAsia="en-US"/>
        </w:rPr>
        <w:t>Co</w:t>
      </w:r>
      <w:r>
        <w:rPr>
          <w:rFonts w:eastAsia="Calibri"/>
          <w:lang w:eastAsia="en-US"/>
        </w:rPr>
        <w:t>andă</w:t>
      </w:r>
      <w:proofErr w:type="spellEnd"/>
      <w:r>
        <w:rPr>
          <w:rFonts w:eastAsia="Calibri"/>
          <w:lang w:eastAsia="en-US"/>
        </w:rPr>
        <w:t xml:space="preserve"> repülőtér bonyolította le (13,822 </w:t>
      </w:r>
      <w:r w:rsidRPr="00082A6E">
        <w:rPr>
          <w:rFonts w:eastAsia="Calibri"/>
          <w:lang w:eastAsia="en-US"/>
        </w:rPr>
        <w:t>millió utas</w:t>
      </w:r>
      <w:r>
        <w:rPr>
          <w:rFonts w:eastAsia="Calibri"/>
          <w:lang w:eastAsia="en-US"/>
        </w:rPr>
        <w:t>sal)</w:t>
      </w:r>
      <w:r w:rsidRPr="00082A6E">
        <w:rPr>
          <w:rFonts w:eastAsia="Calibri"/>
          <w:lang w:eastAsia="en-US"/>
        </w:rPr>
        <w:t xml:space="preserve">, ezt a kolozsvári </w:t>
      </w:r>
      <w:proofErr w:type="spellStart"/>
      <w:r w:rsidRPr="00082A6E">
        <w:rPr>
          <w:rFonts w:eastAsia="Calibri"/>
          <w:lang w:eastAsia="en-US"/>
        </w:rPr>
        <w:t>Avram</w:t>
      </w:r>
      <w:proofErr w:type="spellEnd"/>
      <w:r w:rsidRPr="00082A6E">
        <w:rPr>
          <w:rFonts w:eastAsia="Calibri"/>
          <w:lang w:eastAsia="en-US"/>
        </w:rPr>
        <w:t xml:space="preserve"> </w:t>
      </w:r>
      <w:proofErr w:type="spellStart"/>
      <w:r w:rsidRPr="00082A6E">
        <w:rPr>
          <w:rFonts w:eastAsia="Calibri"/>
          <w:lang w:eastAsia="en-US"/>
        </w:rPr>
        <w:t>Iancu</w:t>
      </w:r>
      <w:proofErr w:type="spellEnd"/>
      <w:r w:rsidRPr="00082A6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repülőtér követi 2,782 millió utassal </w:t>
      </w:r>
      <w:r w:rsidRPr="00082A6E">
        <w:rPr>
          <w:rFonts w:eastAsia="Calibri"/>
          <w:lang w:eastAsia="en-US"/>
        </w:rPr>
        <w:t>(1,404 millió utas indult</w:t>
      </w:r>
      <w:r>
        <w:rPr>
          <w:rFonts w:eastAsia="Calibri"/>
          <w:lang w:eastAsia="en-US"/>
        </w:rPr>
        <w:t xml:space="preserve"> - 1,378 millió utas érkezett), h</w:t>
      </w:r>
      <w:r w:rsidRPr="00082A6E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rmadik pedig a</w:t>
      </w:r>
      <w:r w:rsidRPr="00082A6E">
        <w:rPr>
          <w:rFonts w:eastAsia="Calibri"/>
          <w:lang w:eastAsia="en-US"/>
        </w:rPr>
        <w:t xml:space="preserve"> temesvári </w:t>
      </w:r>
      <w:proofErr w:type="spellStart"/>
      <w:r w:rsidRPr="00082A6E">
        <w:rPr>
          <w:rFonts w:eastAsia="Calibri"/>
          <w:lang w:eastAsia="en-US"/>
        </w:rPr>
        <w:t>Traian</w:t>
      </w:r>
      <w:proofErr w:type="spellEnd"/>
      <w:r w:rsidRPr="00082A6E">
        <w:rPr>
          <w:rFonts w:eastAsia="Calibri"/>
          <w:lang w:eastAsia="en-US"/>
        </w:rPr>
        <w:t xml:space="preserve"> </w:t>
      </w:r>
      <w:proofErr w:type="spellStart"/>
      <w:r w:rsidRPr="00082A6E">
        <w:rPr>
          <w:rFonts w:eastAsia="Calibri"/>
          <w:lang w:eastAsia="en-US"/>
        </w:rPr>
        <w:t>Vuia</w:t>
      </w:r>
      <w:proofErr w:type="spellEnd"/>
      <w:r w:rsidRPr="00082A6E">
        <w:rPr>
          <w:rFonts w:eastAsia="Calibri"/>
          <w:lang w:eastAsia="en-US"/>
        </w:rPr>
        <w:t xml:space="preserve"> reptér </w:t>
      </w:r>
      <w:r>
        <w:rPr>
          <w:rFonts w:eastAsia="Calibri"/>
          <w:lang w:eastAsia="en-US"/>
        </w:rPr>
        <w:t xml:space="preserve">1,517 millió utassal (749.300 - 767.900). </w:t>
      </w:r>
      <w:r w:rsidRPr="00082A6E">
        <w:rPr>
          <w:rFonts w:eastAsia="Calibri"/>
          <w:lang w:eastAsia="en-US"/>
        </w:rPr>
        <w:t>A belföldi utasforgalom csaknem fele (48,</w:t>
      </w:r>
      <w:r>
        <w:rPr>
          <w:rFonts w:eastAsia="Calibri"/>
          <w:lang w:eastAsia="en-US"/>
        </w:rPr>
        <w:t xml:space="preserve">9%) Bukarestbe koncentrálódott, ezt követte Kolozsvár </w:t>
      </w:r>
      <w:r w:rsidRPr="00082A6E">
        <w:rPr>
          <w:rFonts w:eastAsia="Calibri"/>
          <w:lang w:eastAsia="en-US"/>
        </w:rPr>
        <w:t>17,7%</w:t>
      </w:r>
      <w:r>
        <w:rPr>
          <w:rFonts w:eastAsia="Calibri"/>
          <w:lang w:eastAsia="en-US"/>
        </w:rPr>
        <w:t>-kal</w:t>
      </w:r>
      <w:r w:rsidRPr="00082A6E">
        <w:rPr>
          <w:rFonts w:eastAsia="Calibri"/>
          <w:lang w:eastAsia="en-US"/>
        </w:rPr>
        <w:t xml:space="preserve"> és </w:t>
      </w:r>
      <w:r>
        <w:rPr>
          <w:rFonts w:eastAsia="Calibri"/>
          <w:lang w:eastAsia="en-US"/>
        </w:rPr>
        <w:t>Temesvár</w:t>
      </w:r>
      <w:r w:rsidRPr="00082A6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15,2%-kal.</w:t>
      </w:r>
    </w:p>
    <w:p w:rsidR="00082A6E" w:rsidRPr="00082A6E" w:rsidRDefault="00106903" w:rsidP="00DB0742">
      <w:pPr>
        <w:jc w:val="both"/>
        <w:rPr>
          <w:rFonts w:eastAsia="Calibri"/>
          <w:sz w:val="22"/>
          <w:lang w:eastAsia="en-US"/>
        </w:rPr>
      </w:pPr>
      <w:hyperlink r:id="rId6" w:history="1">
        <w:r w:rsidR="00082A6E" w:rsidRPr="00082A6E">
          <w:rPr>
            <w:rStyle w:val="Hiperhivatkozs"/>
            <w:rFonts w:eastAsia="Calibri"/>
            <w:sz w:val="22"/>
            <w:lang w:eastAsia="en-US"/>
          </w:rPr>
          <w:t>https://www.maszol.ro/index.php/gazdasag/109465-ins-7-9-szazalekkal-n-tt-2018-ban-a-legi-utasforgalom</w:t>
        </w:r>
      </w:hyperlink>
    </w:p>
    <w:p w:rsidR="00082A6E" w:rsidRDefault="00082A6E" w:rsidP="00DB0742">
      <w:pPr>
        <w:jc w:val="both"/>
        <w:rPr>
          <w:rFonts w:eastAsia="Calibri"/>
          <w:lang w:eastAsia="en-US"/>
        </w:rPr>
      </w:pPr>
    </w:p>
    <w:p w:rsidR="000B1E9D" w:rsidRDefault="0010260B" w:rsidP="0010260B">
      <w:pPr>
        <w:jc w:val="both"/>
        <w:rPr>
          <w:rFonts w:eastAsia="Calibri"/>
          <w:lang w:eastAsia="en-US"/>
        </w:rPr>
      </w:pPr>
      <w:r w:rsidRPr="007B122E">
        <w:rPr>
          <w:rFonts w:eastAsia="Calibri"/>
          <w:b/>
          <w:lang w:eastAsia="en-US"/>
        </w:rPr>
        <w:t xml:space="preserve">A </w:t>
      </w:r>
      <w:proofErr w:type="spellStart"/>
      <w:r w:rsidRPr="007B122E">
        <w:rPr>
          <w:rFonts w:eastAsia="Calibri"/>
          <w:b/>
          <w:lang w:eastAsia="en-US"/>
        </w:rPr>
        <w:t>Wizz</w:t>
      </w:r>
      <w:proofErr w:type="spellEnd"/>
      <w:r w:rsidRPr="007B122E">
        <w:rPr>
          <w:rFonts w:eastAsia="Calibri"/>
          <w:b/>
          <w:lang w:eastAsia="en-US"/>
        </w:rPr>
        <w:t xml:space="preserve"> Air légitársaság szeptember 1. helyett két hónappal korábban, 2019. július 1-jétől indí</w:t>
      </w:r>
      <w:r w:rsidR="000B1E9D">
        <w:rPr>
          <w:rFonts w:eastAsia="Calibri"/>
          <w:b/>
          <w:lang w:eastAsia="en-US"/>
        </w:rPr>
        <w:t>tja új temesvári repülőjáratait</w:t>
      </w:r>
      <w:r>
        <w:rPr>
          <w:rFonts w:eastAsia="Calibri"/>
          <w:b/>
          <w:lang w:eastAsia="en-US"/>
        </w:rPr>
        <w:t xml:space="preserve"> </w:t>
      </w:r>
      <w:proofErr w:type="spellStart"/>
      <w:r w:rsidRPr="007B122E">
        <w:rPr>
          <w:rFonts w:eastAsia="Calibri"/>
          <w:b/>
          <w:lang w:eastAsia="en-US"/>
        </w:rPr>
        <w:t>Billund</w:t>
      </w:r>
      <w:proofErr w:type="spellEnd"/>
      <w:r w:rsidRPr="007B122E">
        <w:rPr>
          <w:rFonts w:eastAsia="Calibri"/>
          <w:b/>
          <w:lang w:eastAsia="en-US"/>
        </w:rPr>
        <w:t xml:space="preserve"> (Dánia), </w:t>
      </w:r>
      <w:proofErr w:type="spellStart"/>
      <w:r w:rsidRPr="007B122E">
        <w:rPr>
          <w:rFonts w:eastAsia="Calibri"/>
          <w:b/>
          <w:lang w:eastAsia="en-US"/>
        </w:rPr>
        <w:t>Doncaster</w:t>
      </w:r>
      <w:proofErr w:type="spellEnd"/>
      <w:r w:rsidRPr="007B122E">
        <w:rPr>
          <w:rFonts w:eastAsia="Calibri"/>
          <w:b/>
          <w:lang w:eastAsia="en-US"/>
        </w:rPr>
        <w:t>/Sheffield (Egyesült Királyság) és a Karlsruhe/Baden-Baden</w:t>
      </w:r>
      <w:r>
        <w:rPr>
          <w:rFonts w:eastAsia="Calibri"/>
          <w:b/>
          <w:lang w:eastAsia="en-US"/>
        </w:rPr>
        <w:t xml:space="preserve"> (Németország) célállomásokkal.</w:t>
      </w:r>
      <w:r w:rsidRPr="007B122E">
        <w:rPr>
          <w:rFonts w:eastAsia="Calibri"/>
          <w:lang w:eastAsia="en-US"/>
        </w:rPr>
        <w:t xml:space="preserve"> Ugyancsak 2019. július 1-jétől 7 járat helyett 12 közlekedik hetente a Temesvár–London (</w:t>
      </w:r>
      <w:proofErr w:type="spellStart"/>
      <w:r w:rsidRPr="007B122E">
        <w:rPr>
          <w:rFonts w:eastAsia="Calibri"/>
          <w:lang w:eastAsia="en-US"/>
        </w:rPr>
        <w:t>Luton</w:t>
      </w:r>
      <w:proofErr w:type="spellEnd"/>
      <w:r w:rsidRPr="007B122E">
        <w:rPr>
          <w:rFonts w:eastAsia="Calibri"/>
          <w:lang w:eastAsia="en-US"/>
        </w:rPr>
        <w:t xml:space="preserve">) útvonalon, </w:t>
      </w:r>
      <w:proofErr w:type="spellStart"/>
      <w:r w:rsidRPr="007B122E">
        <w:rPr>
          <w:rFonts w:eastAsia="Calibri"/>
          <w:lang w:eastAsia="en-US"/>
        </w:rPr>
        <w:t>Memmingenbe</w:t>
      </w:r>
      <w:proofErr w:type="spellEnd"/>
      <w:r w:rsidRPr="007B122E">
        <w:rPr>
          <w:rFonts w:eastAsia="Calibri"/>
          <w:lang w:eastAsia="en-US"/>
        </w:rPr>
        <w:t xml:space="preserve"> (Németország) heti 3 járat helyett 5, Bariba, Dortmundba és Brüsszelbe (</w:t>
      </w:r>
      <w:proofErr w:type="spellStart"/>
      <w:r w:rsidRPr="007B122E">
        <w:rPr>
          <w:rFonts w:eastAsia="Calibri"/>
          <w:lang w:eastAsia="en-US"/>
        </w:rPr>
        <w:t>Charleroi</w:t>
      </w:r>
      <w:proofErr w:type="spellEnd"/>
      <w:r w:rsidRPr="007B122E">
        <w:rPr>
          <w:rFonts w:eastAsia="Calibri"/>
          <w:lang w:eastAsia="en-US"/>
        </w:rPr>
        <w:t>) heti 2 helyett 3 járat közlekedik Temesvárról.</w:t>
      </w:r>
      <w:r>
        <w:rPr>
          <w:rFonts w:eastAsia="Calibri"/>
          <w:lang w:eastAsia="en-US"/>
        </w:rPr>
        <w:t xml:space="preserve"> </w:t>
      </w:r>
      <w:r w:rsidRPr="007B122E">
        <w:rPr>
          <w:rFonts w:eastAsia="Calibri"/>
          <w:lang w:eastAsia="en-US"/>
        </w:rPr>
        <w:t>A temesvári repülőteret nem csak a nyugat-romániai, de az észak-kelet szerbiai utasok is rendszeresen igénybe veszik</w:t>
      </w:r>
      <w:r w:rsidR="000B1E9D">
        <w:rPr>
          <w:rFonts w:eastAsia="Calibri"/>
          <w:lang w:eastAsia="en-US"/>
        </w:rPr>
        <w:t>.</w:t>
      </w:r>
    </w:p>
    <w:p w:rsidR="0010260B" w:rsidRPr="007B122E" w:rsidRDefault="00106903" w:rsidP="0010260B">
      <w:pPr>
        <w:jc w:val="both"/>
        <w:rPr>
          <w:rFonts w:eastAsia="Calibri"/>
          <w:sz w:val="22"/>
          <w:lang w:eastAsia="en-US"/>
        </w:rPr>
      </w:pPr>
      <w:hyperlink r:id="rId7" w:history="1">
        <w:r w:rsidR="0010260B" w:rsidRPr="007B122E">
          <w:rPr>
            <w:rStyle w:val="Hiperhivatkozs"/>
            <w:rFonts w:eastAsia="Calibri"/>
            <w:sz w:val="22"/>
            <w:lang w:eastAsia="en-US"/>
          </w:rPr>
          <w:t>http://www.nyugatijelen.com/jelenido/korabban_inditjak_az_uj_repulojaratokat.php</w:t>
        </w:r>
      </w:hyperlink>
    </w:p>
    <w:p w:rsidR="0010260B" w:rsidRDefault="0010260B" w:rsidP="004D49BC">
      <w:pPr>
        <w:jc w:val="both"/>
        <w:rPr>
          <w:rFonts w:eastAsia="Calibri"/>
          <w:b/>
          <w:lang w:eastAsia="en-US"/>
        </w:rPr>
      </w:pPr>
    </w:p>
    <w:p w:rsidR="004D49BC" w:rsidRDefault="004D49BC" w:rsidP="004D49BC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Megkezdődtek</w:t>
      </w:r>
      <w:r w:rsidRPr="00E1665C">
        <w:rPr>
          <w:rFonts w:eastAsia="Calibri"/>
          <w:b/>
          <w:lang w:eastAsia="en-US"/>
        </w:rPr>
        <w:t xml:space="preserve"> a felújítás</w:t>
      </w:r>
      <w:r>
        <w:rPr>
          <w:rFonts w:eastAsia="Calibri"/>
          <w:b/>
          <w:lang w:eastAsia="en-US"/>
        </w:rPr>
        <w:t>i munkálatok</w:t>
      </w:r>
      <w:r w:rsidRPr="00E1665C">
        <w:rPr>
          <w:rFonts w:eastAsia="Calibri"/>
          <w:b/>
          <w:lang w:eastAsia="en-US"/>
        </w:rPr>
        <w:t xml:space="preserve"> a nagyváradi várban</w:t>
      </w:r>
      <w:r>
        <w:rPr>
          <w:rFonts w:eastAsia="Calibri"/>
          <w:b/>
          <w:lang w:eastAsia="en-US"/>
        </w:rPr>
        <w:t xml:space="preserve">, </w:t>
      </w:r>
      <w:r w:rsidRPr="00E1665C">
        <w:rPr>
          <w:rFonts w:eastAsia="Calibri"/>
          <w:b/>
          <w:lang w:eastAsia="en-US"/>
        </w:rPr>
        <w:t xml:space="preserve">jelenleg a Bethlen és a Csonka bástya </w:t>
      </w:r>
      <w:r>
        <w:rPr>
          <w:rFonts w:eastAsia="Calibri"/>
          <w:b/>
          <w:lang w:eastAsia="en-US"/>
        </w:rPr>
        <w:t>rekonstrukciója zajlik</w:t>
      </w:r>
      <w:r w:rsidRPr="00E1665C">
        <w:rPr>
          <w:rFonts w:eastAsia="Calibri"/>
          <w:b/>
          <w:lang w:eastAsia="en-US"/>
        </w:rPr>
        <w:t xml:space="preserve">. </w:t>
      </w:r>
      <w:r>
        <w:rPr>
          <w:rFonts w:eastAsia="Calibri"/>
          <w:lang w:eastAsia="en-US"/>
        </w:rPr>
        <w:t>A munkálatok értéke áfával együtt 9 millió lej (1,9 millió euró)</w:t>
      </w:r>
      <w:r w:rsidRPr="007B122E">
        <w:rPr>
          <w:rFonts w:eastAsia="Calibri"/>
          <w:lang w:eastAsia="en-US"/>
        </w:rPr>
        <w:t xml:space="preserve">, és az Európai Unió </w:t>
      </w:r>
      <w:r>
        <w:rPr>
          <w:rFonts w:eastAsia="Calibri"/>
          <w:lang w:eastAsia="en-US"/>
        </w:rPr>
        <w:t>finanszírozásával valósul meg. A munkálatok</w:t>
      </w:r>
      <w:r w:rsidRPr="00E1665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elvég</w:t>
      </w:r>
      <w:r w:rsidR="000B1E9D">
        <w:rPr>
          <w:rFonts w:eastAsia="Calibri"/>
          <w:lang w:eastAsia="en-US"/>
        </w:rPr>
        <w:t xml:space="preserve">zésére 30 hónap áll rendelkezésére </w:t>
      </w:r>
      <w:r>
        <w:rPr>
          <w:rFonts w:eastAsia="Calibri"/>
          <w:lang w:eastAsia="en-US"/>
        </w:rPr>
        <w:t xml:space="preserve">a </w:t>
      </w:r>
      <w:proofErr w:type="spellStart"/>
      <w:r>
        <w:rPr>
          <w:rFonts w:eastAsia="Calibri"/>
          <w:lang w:eastAsia="en-US"/>
        </w:rPr>
        <w:t>Selina</w:t>
      </w:r>
      <w:proofErr w:type="spellEnd"/>
      <w:r>
        <w:rPr>
          <w:rFonts w:eastAsia="Calibri"/>
          <w:lang w:eastAsia="en-US"/>
        </w:rPr>
        <w:t xml:space="preserve"> SRL nagyváradi kivitelezőne</w:t>
      </w:r>
      <w:r w:rsidRPr="00F734C0">
        <w:rPr>
          <w:rFonts w:eastAsia="Calibri"/>
          <w:lang w:eastAsia="en-US"/>
        </w:rPr>
        <w:t>k.</w:t>
      </w:r>
      <w:r>
        <w:rPr>
          <w:rFonts w:eastAsia="Calibri"/>
          <w:b/>
          <w:lang w:eastAsia="en-US"/>
        </w:rPr>
        <w:t xml:space="preserve"> </w:t>
      </w:r>
      <w:r w:rsidRPr="007B122E">
        <w:rPr>
          <w:rFonts w:eastAsia="Calibri"/>
          <w:lang w:eastAsia="en-US"/>
        </w:rPr>
        <w:t>Mint ismeretes</w:t>
      </w:r>
      <w:r w:rsidR="000B1E9D">
        <w:rPr>
          <w:rFonts w:eastAsia="Calibri"/>
          <w:lang w:eastAsia="en-US"/>
        </w:rPr>
        <w:t>,</w:t>
      </w:r>
      <w:r w:rsidRPr="007B122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az EU összesen közel 19</w:t>
      </w:r>
      <w:r w:rsidRPr="007B122E">
        <w:rPr>
          <w:rFonts w:eastAsia="Calibri"/>
          <w:lang w:eastAsia="en-US"/>
        </w:rPr>
        <w:t xml:space="preserve"> millió </w:t>
      </w:r>
      <w:r>
        <w:rPr>
          <w:rFonts w:eastAsia="Calibri"/>
          <w:lang w:eastAsia="en-US"/>
        </w:rPr>
        <w:t>eurót</w:t>
      </w:r>
      <w:r w:rsidRPr="007B122E">
        <w:rPr>
          <w:rFonts w:eastAsia="Calibri"/>
          <w:lang w:eastAsia="en-US"/>
        </w:rPr>
        <w:t xml:space="preserve"> biztosított a nagyváradi vár rehabilitációjára</w:t>
      </w:r>
      <w:r>
        <w:rPr>
          <w:rFonts w:eastAsia="Calibri"/>
          <w:lang w:eastAsia="en-US"/>
        </w:rPr>
        <w:t>, az elmúlt időszakban</w:t>
      </w:r>
      <w:r w:rsidRPr="007B122E">
        <w:rPr>
          <w:rFonts w:eastAsia="Calibri"/>
          <w:lang w:eastAsia="en-US"/>
        </w:rPr>
        <w:t xml:space="preserve"> a vá</w:t>
      </w:r>
      <w:r>
        <w:rPr>
          <w:rFonts w:eastAsia="Calibri"/>
          <w:lang w:eastAsia="en-US"/>
        </w:rPr>
        <w:t>r belső épületeit újították fel.</w:t>
      </w:r>
    </w:p>
    <w:p w:rsidR="004D49BC" w:rsidRDefault="00106903" w:rsidP="004D49BC">
      <w:pPr>
        <w:jc w:val="both"/>
        <w:rPr>
          <w:rFonts w:eastAsia="Calibri"/>
          <w:lang w:eastAsia="en-US"/>
        </w:rPr>
      </w:pPr>
      <w:hyperlink r:id="rId8" w:history="1">
        <w:r w:rsidR="004D49BC" w:rsidRPr="005B71CA">
          <w:rPr>
            <w:rStyle w:val="Hiperhivatkozs"/>
            <w:rFonts w:eastAsia="Calibri"/>
            <w:lang w:eastAsia="en-US"/>
          </w:rPr>
          <w:t>http://www.erdon.ro/felujitjak-a-var-ket-bastyajat/4170997</w:t>
        </w:r>
      </w:hyperlink>
    </w:p>
    <w:p w:rsidR="007B122E" w:rsidRDefault="007B122E" w:rsidP="007B122E">
      <w:pPr>
        <w:jc w:val="both"/>
        <w:rPr>
          <w:rFonts w:eastAsia="Calibri"/>
          <w:lang w:eastAsia="en-US"/>
        </w:rPr>
      </w:pPr>
    </w:p>
    <w:p w:rsidR="007B122E" w:rsidRPr="000B1E9D" w:rsidRDefault="000B1E9D" w:rsidP="007B122E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Európában egy nagyszalontai (Bihar megye) farmon található a legnagyobb bölény</w:t>
      </w:r>
      <w:r w:rsidRPr="00F97D29">
        <w:rPr>
          <w:rFonts w:eastAsia="Calibri"/>
          <w:b/>
          <w:lang w:eastAsia="en-US"/>
        </w:rPr>
        <w:t>állomány</w:t>
      </w:r>
      <w:r>
        <w:rPr>
          <w:rFonts w:eastAsia="Calibri"/>
          <w:b/>
          <w:lang w:eastAsia="en-US"/>
        </w:rPr>
        <w:t xml:space="preserve">. </w:t>
      </w:r>
      <w:r w:rsidRPr="000B1E9D">
        <w:rPr>
          <w:rFonts w:eastAsia="Calibri"/>
          <w:lang w:eastAsia="en-US"/>
        </w:rPr>
        <w:t>A mintegy 800</w:t>
      </w:r>
      <w:r>
        <w:rPr>
          <w:rFonts w:eastAsia="Calibri"/>
          <w:lang w:eastAsia="en-US"/>
        </w:rPr>
        <w:t xml:space="preserve"> bölény</w:t>
      </w:r>
      <w:r w:rsidR="00F97D29" w:rsidRPr="00816DD8">
        <w:rPr>
          <w:rFonts w:eastAsia="Calibri"/>
          <w:lang w:eastAsia="en-US"/>
        </w:rPr>
        <w:t>t a húsukért tartják, a termelés java</w:t>
      </w:r>
      <w:r w:rsidR="00F97D29">
        <w:rPr>
          <w:rFonts w:eastAsia="Calibri"/>
          <w:lang w:eastAsia="en-US"/>
        </w:rPr>
        <w:t>részt</w:t>
      </w:r>
      <w:r w:rsidR="00F97D29" w:rsidRPr="00816DD8">
        <w:rPr>
          <w:rFonts w:eastAsia="Calibri"/>
          <w:lang w:eastAsia="en-US"/>
        </w:rPr>
        <w:t xml:space="preserve"> </w:t>
      </w:r>
      <w:r w:rsidR="00F97D29">
        <w:rPr>
          <w:rFonts w:eastAsia="Calibri"/>
          <w:lang w:eastAsia="en-US"/>
        </w:rPr>
        <w:t>Nyugat-Európába</w:t>
      </w:r>
      <w:r w:rsidR="00F97D29" w:rsidRPr="00816DD8">
        <w:rPr>
          <w:rFonts w:eastAsia="Calibri"/>
          <w:lang w:eastAsia="en-US"/>
        </w:rPr>
        <w:t xml:space="preserve"> kerül.</w:t>
      </w:r>
      <w:r w:rsidR="00F97D29">
        <w:rPr>
          <w:rFonts w:eastAsia="Calibri"/>
          <w:lang w:eastAsia="en-US"/>
        </w:rPr>
        <w:t xml:space="preserve"> </w:t>
      </w:r>
      <w:r w:rsidR="00816DD8" w:rsidRPr="00816DD8">
        <w:rPr>
          <w:rFonts w:eastAsia="Calibri"/>
          <w:lang w:eastAsia="en-US"/>
        </w:rPr>
        <w:t>A vállalkozást a</w:t>
      </w:r>
      <w:r w:rsidR="00F97D29">
        <w:rPr>
          <w:rFonts w:eastAsia="Calibri"/>
          <w:lang w:eastAsia="en-US"/>
        </w:rPr>
        <w:t>z osztrák</w:t>
      </w:r>
      <w:r w:rsidR="00816DD8" w:rsidRPr="00816DD8">
        <w:rPr>
          <w:rFonts w:eastAsia="Calibri"/>
          <w:lang w:eastAsia="en-US"/>
        </w:rPr>
        <w:t xml:space="preserve"> tulajdonban </w:t>
      </w:r>
      <w:r w:rsidR="00F97D29">
        <w:rPr>
          <w:rFonts w:eastAsia="Calibri"/>
          <w:lang w:eastAsia="en-US"/>
        </w:rPr>
        <w:t xml:space="preserve">levő </w:t>
      </w:r>
      <w:r w:rsidR="00816DD8" w:rsidRPr="00816DD8">
        <w:rPr>
          <w:rFonts w:eastAsia="Calibri"/>
          <w:lang w:eastAsia="en-US"/>
        </w:rPr>
        <w:t xml:space="preserve">Euro </w:t>
      </w:r>
      <w:proofErr w:type="spellStart"/>
      <w:r w:rsidR="00816DD8" w:rsidRPr="00816DD8">
        <w:rPr>
          <w:rFonts w:eastAsia="Calibri"/>
          <w:lang w:eastAsia="en-US"/>
        </w:rPr>
        <w:t>Buffalo</w:t>
      </w:r>
      <w:proofErr w:type="spellEnd"/>
      <w:r w:rsidR="00816DD8" w:rsidRPr="00816DD8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Srl</w:t>
      </w:r>
      <w:proofErr w:type="spellEnd"/>
      <w:r>
        <w:rPr>
          <w:rFonts w:eastAsia="Calibri"/>
          <w:lang w:eastAsia="en-US"/>
        </w:rPr>
        <w:t>.</w:t>
      </w:r>
      <w:r w:rsidR="00816DD8" w:rsidRPr="00816DD8">
        <w:rPr>
          <w:rFonts w:eastAsia="Calibri"/>
          <w:lang w:eastAsia="en-US"/>
        </w:rPr>
        <w:t xml:space="preserve"> működte</w:t>
      </w:r>
      <w:r w:rsidR="00F97D29">
        <w:rPr>
          <w:rFonts w:eastAsia="Calibri"/>
          <w:lang w:eastAsia="en-US"/>
        </w:rPr>
        <w:t>ti 2012 óta</w:t>
      </w:r>
      <w:r w:rsidR="00816DD8" w:rsidRPr="00816DD8">
        <w:rPr>
          <w:rFonts w:eastAsia="Calibri"/>
          <w:lang w:eastAsia="en-US"/>
        </w:rPr>
        <w:t xml:space="preserve">. </w:t>
      </w:r>
      <w:r w:rsidR="00F97D29" w:rsidRPr="00816DD8">
        <w:rPr>
          <w:rFonts w:eastAsia="Calibri"/>
          <w:lang w:eastAsia="en-US"/>
        </w:rPr>
        <w:t xml:space="preserve">A bölényhús kilójának </w:t>
      </w:r>
      <w:r>
        <w:rPr>
          <w:rFonts w:eastAsia="Calibri"/>
          <w:lang w:eastAsia="en-US"/>
        </w:rPr>
        <w:t>világpiaci ára 10 euró körül mozog</w:t>
      </w:r>
      <w:r w:rsidR="00F97D29">
        <w:rPr>
          <w:rFonts w:eastAsia="Calibri"/>
          <w:lang w:eastAsia="en-US"/>
        </w:rPr>
        <w:t>.</w:t>
      </w:r>
    </w:p>
    <w:p w:rsidR="007B122E" w:rsidRPr="00F97D29" w:rsidRDefault="00106903" w:rsidP="00B46A22">
      <w:pPr>
        <w:jc w:val="both"/>
        <w:rPr>
          <w:rFonts w:eastAsia="Calibri"/>
          <w:sz w:val="22"/>
          <w:lang w:eastAsia="en-US"/>
        </w:rPr>
      </w:pPr>
      <w:hyperlink r:id="rId9" w:history="1">
        <w:r w:rsidR="00F97D29" w:rsidRPr="00F97D29">
          <w:rPr>
            <w:rStyle w:val="Hiperhivatkozs"/>
            <w:rFonts w:eastAsia="Calibri"/>
            <w:sz w:val="22"/>
            <w:lang w:eastAsia="en-US"/>
          </w:rPr>
          <w:t>https://www.maszol.ro/index.php/gazdasag/109224-vadnyugati-hangulat-vagoallatkent-tartott-bolenyek-legelnek-a-nagyszalontai-prerin</w:t>
        </w:r>
      </w:hyperlink>
      <w:r w:rsidR="00F97D29" w:rsidRPr="00F97D29">
        <w:rPr>
          <w:rFonts w:eastAsia="Calibri"/>
          <w:sz w:val="22"/>
          <w:lang w:eastAsia="en-US"/>
        </w:rPr>
        <w:t xml:space="preserve"> </w:t>
      </w:r>
    </w:p>
    <w:p w:rsidR="004D49BC" w:rsidRDefault="004D49BC" w:rsidP="004D49BC">
      <w:pPr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:rsidR="004D49BC" w:rsidRPr="007B122E" w:rsidRDefault="004D49BC" w:rsidP="004D49BC">
      <w:pPr>
        <w:jc w:val="both"/>
        <w:rPr>
          <w:rFonts w:eastAsia="Calibri"/>
          <w:sz w:val="22"/>
          <w:lang w:eastAsia="en-US"/>
        </w:rPr>
      </w:pPr>
      <w:r w:rsidRPr="007B122E">
        <w:rPr>
          <w:rFonts w:eastAsia="Calibri"/>
          <w:b/>
          <w:lang w:eastAsia="en-US"/>
        </w:rPr>
        <w:t xml:space="preserve">A Temes Megyei Kereskedelmi, Ipari és Mezőgazdasági Kamara 2019. március 28–31. között </w:t>
      </w:r>
      <w:r w:rsidRPr="000B1E9D">
        <w:rPr>
          <w:rFonts w:eastAsia="Calibri"/>
          <w:b/>
          <w:i/>
          <w:lang w:eastAsia="en-US"/>
        </w:rPr>
        <w:t>Az otthon világa és Bútorkiállítás</w:t>
      </w:r>
      <w:r w:rsidRPr="007B122E">
        <w:rPr>
          <w:rFonts w:eastAsia="Calibri"/>
          <w:b/>
          <w:lang w:eastAsia="en-US"/>
        </w:rPr>
        <w:t xml:space="preserve"> (</w:t>
      </w:r>
      <w:proofErr w:type="spellStart"/>
      <w:r w:rsidRPr="007B122E">
        <w:rPr>
          <w:rFonts w:eastAsia="Calibri"/>
          <w:b/>
          <w:lang w:eastAsia="en-US"/>
        </w:rPr>
        <w:t>Universul</w:t>
      </w:r>
      <w:proofErr w:type="spellEnd"/>
      <w:r w:rsidRPr="007B122E">
        <w:rPr>
          <w:rFonts w:eastAsia="Calibri"/>
          <w:b/>
          <w:lang w:eastAsia="en-US"/>
        </w:rPr>
        <w:t xml:space="preserve"> </w:t>
      </w:r>
      <w:proofErr w:type="spellStart"/>
      <w:r w:rsidRPr="007B122E">
        <w:rPr>
          <w:rFonts w:eastAsia="Calibri"/>
          <w:b/>
          <w:lang w:eastAsia="en-US"/>
        </w:rPr>
        <w:t>casei</w:t>
      </w:r>
      <w:proofErr w:type="spellEnd"/>
      <w:r w:rsidRPr="007B122E">
        <w:rPr>
          <w:rFonts w:eastAsia="Calibri"/>
          <w:b/>
          <w:lang w:eastAsia="en-US"/>
        </w:rPr>
        <w:t xml:space="preserve"> </w:t>
      </w:r>
      <w:proofErr w:type="spellStart"/>
      <w:r w:rsidRPr="007B122E">
        <w:rPr>
          <w:rFonts w:eastAsia="Calibri"/>
          <w:b/>
          <w:lang w:eastAsia="en-US"/>
        </w:rPr>
        <w:t>tale</w:t>
      </w:r>
      <w:proofErr w:type="spellEnd"/>
      <w:r w:rsidRPr="007B122E">
        <w:rPr>
          <w:rFonts w:eastAsia="Calibri"/>
          <w:b/>
          <w:lang w:eastAsia="en-US"/>
        </w:rPr>
        <w:t xml:space="preserve"> &amp; Expo </w:t>
      </w:r>
      <w:proofErr w:type="spellStart"/>
      <w:r w:rsidRPr="007B122E">
        <w:rPr>
          <w:rFonts w:eastAsia="Calibri"/>
          <w:b/>
          <w:lang w:eastAsia="en-US"/>
        </w:rPr>
        <w:t>Mobila</w:t>
      </w:r>
      <w:proofErr w:type="spellEnd"/>
      <w:r w:rsidRPr="007B122E">
        <w:rPr>
          <w:rFonts w:eastAsia="Calibri"/>
          <w:b/>
          <w:lang w:eastAsia="en-US"/>
        </w:rPr>
        <w:t>)</w:t>
      </w:r>
      <w:r>
        <w:rPr>
          <w:rFonts w:eastAsia="Calibri"/>
          <w:b/>
          <w:lang w:eastAsia="en-US"/>
        </w:rPr>
        <w:t xml:space="preserve"> címmel kiállítást szervez</w:t>
      </w:r>
      <w:r w:rsidRPr="007B122E">
        <w:rPr>
          <w:rFonts w:eastAsia="Calibri"/>
          <w:b/>
          <w:lang w:eastAsia="en-US"/>
        </w:rPr>
        <w:t xml:space="preserve"> a Regionális Üzletközpontban (CRAFT).</w:t>
      </w:r>
      <w:r>
        <w:rPr>
          <w:rFonts w:eastAsia="Calibri"/>
          <w:lang w:eastAsia="en-US"/>
        </w:rPr>
        <w:t xml:space="preserve"> </w:t>
      </w:r>
      <w:r w:rsidRPr="00B46A22">
        <w:rPr>
          <w:rFonts w:eastAsia="Calibri"/>
          <w:lang w:eastAsia="en-US"/>
        </w:rPr>
        <w:t>A négy napig tartó lakberendezési szakkiállítás keretében bútorgyártók, építők, tervezők, formatervezők és tanácsadók várják az érdeklődőket, megoldásokat kínálva egy lakás/székház megvásárlására,</w:t>
      </w:r>
      <w:r w:rsidR="000B1E9D">
        <w:rPr>
          <w:rFonts w:eastAsia="Calibri"/>
          <w:lang w:eastAsia="en-US"/>
        </w:rPr>
        <w:t xml:space="preserve"> felépítésére és berendezésére. </w:t>
      </w:r>
      <w:hyperlink r:id="rId10" w:history="1">
        <w:r w:rsidRPr="007B122E">
          <w:rPr>
            <w:rStyle w:val="Hiperhivatkozs"/>
            <w:rFonts w:eastAsia="Calibri"/>
            <w:sz w:val="22"/>
            <w:lang w:eastAsia="en-US"/>
          </w:rPr>
          <w:t>http://www.nyugatijelen.com/jelenido/az_otthon_vilaga_butorkiallitas.php</w:t>
        </w:r>
      </w:hyperlink>
    </w:p>
    <w:p w:rsidR="00B46A22" w:rsidRDefault="00B46A22" w:rsidP="00EF24BD">
      <w:pPr>
        <w:jc w:val="center"/>
        <w:rPr>
          <w:rFonts w:eastAsia="Calibri"/>
          <w:lang w:eastAsia="en-US"/>
        </w:rPr>
      </w:pPr>
    </w:p>
    <w:p w:rsidR="00F97D29" w:rsidRPr="00106903" w:rsidRDefault="00106903" w:rsidP="00106903">
      <w:pPr>
        <w:rPr>
          <w:rFonts w:eastAsia="Calibri"/>
          <w:i/>
          <w:lang w:eastAsia="en-US"/>
        </w:rPr>
      </w:pPr>
      <w:r w:rsidRPr="00106903">
        <w:rPr>
          <w:rFonts w:eastAsia="Calibri"/>
          <w:i/>
          <w:lang w:eastAsia="en-US"/>
        </w:rPr>
        <w:t xml:space="preserve">Forrás: Magyarország Főkonzulátusa, Románia, </w:t>
      </w:r>
      <w:r w:rsidRPr="00106903">
        <w:rPr>
          <w:rFonts w:eastAsia="Calibri"/>
          <w:i/>
          <w:lang w:eastAsia="en-US"/>
        </w:rPr>
        <w:t>Kolozsvár</w:t>
      </w:r>
    </w:p>
    <w:sectPr w:rsidR="00F97D29" w:rsidRPr="00106903" w:rsidSect="008E76D0">
      <w:pgSz w:w="11906" w:h="16838"/>
      <w:pgMar w:top="1417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586" w:rsidRDefault="00C91586" w:rsidP="00C05CF4">
      <w:r>
        <w:separator/>
      </w:r>
    </w:p>
  </w:endnote>
  <w:endnote w:type="continuationSeparator" w:id="0">
    <w:p w:rsidR="00C91586" w:rsidRDefault="00C91586" w:rsidP="00C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586" w:rsidRDefault="00C91586" w:rsidP="00C05CF4">
      <w:r>
        <w:separator/>
      </w:r>
    </w:p>
  </w:footnote>
  <w:footnote w:type="continuationSeparator" w:id="0">
    <w:p w:rsidR="00C91586" w:rsidRDefault="00C91586" w:rsidP="00C0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A"/>
    <w:rsid w:val="0000095D"/>
    <w:rsid w:val="00023BAD"/>
    <w:rsid w:val="00033324"/>
    <w:rsid w:val="000430E9"/>
    <w:rsid w:val="00052721"/>
    <w:rsid w:val="000548F5"/>
    <w:rsid w:val="00082A6E"/>
    <w:rsid w:val="000952DF"/>
    <w:rsid w:val="000B1E9D"/>
    <w:rsid w:val="000B225D"/>
    <w:rsid w:val="000D0DD7"/>
    <w:rsid w:val="000D53DA"/>
    <w:rsid w:val="000E3DF3"/>
    <w:rsid w:val="000F01FF"/>
    <w:rsid w:val="0010260B"/>
    <w:rsid w:val="00106903"/>
    <w:rsid w:val="00107A9E"/>
    <w:rsid w:val="00110AC8"/>
    <w:rsid w:val="00116123"/>
    <w:rsid w:val="001212A0"/>
    <w:rsid w:val="001219CF"/>
    <w:rsid w:val="00126549"/>
    <w:rsid w:val="001358D2"/>
    <w:rsid w:val="00135A12"/>
    <w:rsid w:val="00137386"/>
    <w:rsid w:val="001374C5"/>
    <w:rsid w:val="00145C84"/>
    <w:rsid w:val="00162737"/>
    <w:rsid w:val="001A0320"/>
    <w:rsid w:val="001B462D"/>
    <w:rsid w:val="001C0D41"/>
    <w:rsid w:val="001D5A71"/>
    <w:rsid w:val="001F0ADF"/>
    <w:rsid w:val="00220008"/>
    <w:rsid w:val="00225206"/>
    <w:rsid w:val="0022685B"/>
    <w:rsid w:val="0023444F"/>
    <w:rsid w:val="00252579"/>
    <w:rsid w:val="00270203"/>
    <w:rsid w:val="002744DE"/>
    <w:rsid w:val="00284B97"/>
    <w:rsid w:val="00291740"/>
    <w:rsid w:val="002E0242"/>
    <w:rsid w:val="00336063"/>
    <w:rsid w:val="00344E1D"/>
    <w:rsid w:val="00356618"/>
    <w:rsid w:val="00395275"/>
    <w:rsid w:val="003A4730"/>
    <w:rsid w:val="003B0429"/>
    <w:rsid w:val="003C13CA"/>
    <w:rsid w:val="003E1948"/>
    <w:rsid w:val="003E52F0"/>
    <w:rsid w:val="003F3F13"/>
    <w:rsid w:val="003F77CC"/>
    <w:rsid w:val="00401A7C"/>
    <w:rsid w:val="0040661C"/>
    <w:rsid w:val="00414776"/>
    <w:rsid w:val="004222E8"/>
    <w:rsid w:val="00456534"/>
    <w:rsid w:val="004617D0"/>
    <w:rsid w:val="00492FD3"/>
    <w:rsid w:val="00494D3B"/>
    <w:rsid w:val="004B2164"/>
    <w:rsid w:val="004D49BC"/>
    <w:rsid w:val="004E04E3"/>
    <w:rsid w:val="004E34DC"/>
    <w:rsid w:val="00501CCE"/>
    <w:rsid w:val="00505F0E"/>
    <w:rsid w:val="00510786"/>
    <w:rsid w:val="00513D8C"/>
    <w:rsid w:val="00522914"/>
    <w:rsid w:val="0053497E"/>
    <w:rsid w:val="00551891"/>
    <w:rsid w:val="00561256"/>
    <w:rsid w:val="00567212"/>
    <w:rsid w:val="00583071"/>
    <w:rsid w:val="005C0B21"/>
    <w:rsid w:val="005C343C"/>
    <w:rsid w:val="005C43CB"/>
    <w:rsid w:val="005D54EA"/>
    <w:rsid w:val="005F7C84"/>
    <w:rsid w:val="006018F6"/>
    <w:rsid w:val="00610545"/>
    <w:rsid w:val="00623E30"/>
    <w:rsid w:val="0063206D"/>
    <w:rsid w:val="00644F5D"/>
    <w:rsid w:val="00654A63"/>
    <w:rsid w:val="006676A2"/>
    <w:rsid w:val="00667B37"/>
    <w:rsid w:val="00684B33"/>
    <w:rsid w:val="006E64BE"/>
    <w:rsid w:val="00705235"/>
    <w:rsid w:val="0071167A"/>
    <w:rsid w:val="00721656"/>
    <w:rsid w:val="00723F64"/>
    <w:rsid w:val="00733471"/>
    <w:rsid w:val="007807EF"/>
    <w:rsid w:val="00790C3A"/>
    <w:rsid w:val="00797628"/>
    <w:rsid w:val="007B122E"/>
    <w:rsid w:val="007C3A1E"/>
    <w:rsid w:val="007D630F"/>
    <w:rsid w:val="007F0157"/>
    <w:rsid w:val="007F5B2B"/>
    <w:rsid w:val="007F709A"/>
    <w:rsid w:val="00816DD8"/>
    <w:rsid w:val="00820513"/>
    <w:rsid w:val="00856520"/>
    <w:rsid w:val="0087118A"/>
    <w:rsid w:val="00871511"/>
    <w:rsid w:val="00876EA2"/>
    <w:rsid w:val="008771ED"/>
    <w:rsid w:val="00877A58"/>
    <w:rsid w:val="008A1C85"/>
    <w:rsid w:val="008B1412"/>
    <w:rsid w:val="008B69EB"/>
    <w:rsid w:val="008C1B15"/>
    <w:rsid w:val="008E5401"/>
    <w:rsid w:val="008E6653"/>
    <w:rsid w:val="008E76D0"/>
    <w:rsid w:val="009471FE"/>
    <w:rsid w:val="009511B6"/>
    <w:rsid w:val="009670D5"/>
    <w:rsid w:val="00973F24"/>
    <w:rsid w:val="00985EAF"/>
    <w:rsid w:val="009B1395"/>
    <w:rsid w:val="009D0CCE"/>
    <w:rsid w:val="009E556E"/>
    <w:rsid w:val="009E64C1"/>
    <w:rsid w:val="009F7CEA"/>
    <w:rsid w:val="00A2028D"/>
    <w:rsid w:val="00A27EC3"/>
    <w:rsid w:val="00A32679"/>
    <w:rsid w:val="00A363B8"/>
    <w:rsid w:val="00A438A0"/>
    <w:rsid w:val="00A6648A"/>
    <w:rsid w:val="00A67BD4"/>
    <w:rsid w:val="00A70D69"/>
    <w:rsid w:val="00A74A8C"/>
    <w:rsid w:val="00AB1226"/>
    <w:rsid w:val="00AC3F8B"/>
    <w:rsid w:val="00AC7A38"/>
    <w:rsid w:val="00AF2562"/>
    <w:rsid w:val="00B1205B"/>
    <w:rsid w:val="00B16CDC"/>
    <w:rsid w:val="00B208BC"/>
    <w:rsid w:val="00B46948"/>
    <w:rsid w:val="00B46A22"/>
    <w:rsid w:val="00B817FA"/>
    <w:rsid w:val="00B847D7"/>
    <w:rsid w:val="00B84833"/>
    <w:rsid w:val="00B85B89"/>
    <w:rsid w:val="00BC03E5"/>
    <w:rsid w:val="00BD7C06"/>
    <w:rsid w:val="00C05CF4"/>
    <w:rsid w:val="00C13C34"/>
    <w:rsid w:val="00C23E64"/>
    <w:rsid w:val="00C35DB7"/>
    <w:rsid w:val="00C55547"/>
    <w:rsid w:val="00C91586"/>
    <w:rsid w:val="00CB3270"/>
    <w:rsid w:val="00CC06C8"/>
    <w:rsid w:val="00CC1113"/>
    <w:rsid w:val="00CC61CA"/>
    <w:rsid w:val="00CF0A19"/>
    <w:rsid w:val="00D15C47"/>
    <w:rsid w:val="00D46802"/>
    <w:rsid w:val="00D57F91"/>
    <w:rsid w:val="00D6473B"/>
    <w:rsid w:val="00D75E62"/>
    <w:rsid w:val="00D96951"/>
    <w:rsid w:val="00DA5EF9"/>
    <w:rsid w:val="00DB0742"/>
    <w:rsid w:val="00DC1858"/>
    <w:rsid w:val="00DC3C24"/>
    <w:rsid w:val="00DF522F"/>
    <w:rsid w:val="00DF660E"/>
    <w:rsid w:val="00E1665C"/>
    <w:rsid w:val="00E21E43"/>
    <w:rsid w:val="00E23A50"/>
    <w:rsid w:val="00E27BEF"/>
    <w:rsid w:val="00E505C5"/>
    <w:rsid w:val="00E51576"/>
    <w:rsid w:val="00E53A58"/>
    <w:rsid w:val="00E56A09"/>
    <w:rsid w:val="00E6281B"/>
    <w:rsid w:val="00EB3D7A"/>
    <w:rsid w:val="00EC1C72"/>
    <w:rsid w:val="00EC62FF"/>
    <w:rsid w:val="00EC6ECA"/>
    <w:rsid w:val="00EF24BD"/>
    <w:rsid w:val="00EF34A7"/>
    <w:rsid w:val="00F01D1A"/>
    <w:rsid w:val="00F215E4"/>
    <w:rsid w:val="00F21B98"/>
    <w:rsid w:val="00F40EC6"/>
    <w:rsid w:val="00F42EDF"/>
    <w:rsid w:val="00F60A5A"/>
    <w:rsid w:val="00F734C0"/>
    <w:rsid w:val="00F850FA"/>
    <w:rsid w:val="00F94AE5"/>
    <w:rsid w:val="00F94D21"/>
    <w:rsid w:val="00F97D29"/>
    <w:rsid w:val="00FA159A"/>
    <w:rsid w:val="00FB417D"/>
    <w:rsid w:val="00FD2265"/>
    <w:rsid w:val="00FD3BD7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BA2B6"/>
  <w15:chartTrackingRefBased/>
  <w15:docId w15:val="{333264EA-CBFE-4CA1-B9A9-75CB6FB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F7CEA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7CEA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9F7CEA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7C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7C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4D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4776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qFormat/>
    <w:rsid w:val="00135A12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rsid w:val="00135A12"/>
    <w:rPr>
      <w:rFonts w:ascii="Cambria" w:eastAsia="Calibri" w:hAnsi="Cambria" w:cs="Times New Roman"/>
      <w:i/>
      <w:iCs/>
      <w:smallCaps/>
      <w:spacing w:val="10"/>
      <w:sz w:val="28"/>
      <w:szCs w:val="28"/>
      <w:lang w:eastAsia="hu-HU"/>
    </w:rPr>
  </w:style>
  <w:style w:type="table" w:customStyle="1" w:styleId="TableGrid1">
    <w:name w:val="Table Grid1"/>
    <w:basedOn w:val="Normltblzat"/>
    <w:next w:val="Rcsostblzat"/>
    <w:uiPriority w:val="59"/>
    <w:rsid w:val="00F850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akszveg1">
    <w:name w:val="Csak szöveg1"/>
    <w:basedOn w:val="Norml"/>
    <w:rsid w:val="00F850FA"/>
    <w:pPr>
      <w:widowControl w:val="0"/>
      <w:suppressAutoHyphens/>
    </w:pPr>
    <w:rPr>
      <w:rFonts w:eastAsia="SimSun"/>
      <w:i/>
      <w:iCs/>
      <w:color w:val="000000"/>
      <w:kern w:val="2"/>
      <w:lang w:eastAsia="zh-CN" w:bidi="hi-IN"/>
    </w:rPr>
  </w:style>
  <w:style w:type="table" w:styleId="Rcsostblzat">
    <w:name w:val="Table Grid"/>
    <w:basedOn w:val="Normltblzat"/>
    <w:uiPriority w:val="39"/>
    <w:rsid w:val="00F8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C343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5C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5C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5C4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C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C4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6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n.ro/felujitjak-a-var-ket-bastyajat/41709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yugatijelen.com/jelenido/korabban_inditjak_az_uj_repulojaratokat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zol.ro/index.php/gazdasag/109465-ins-7-9-szazalekkal-n-tt-2018-ban-a-legi-utasforgal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yugatijelen.com/jelenido/az_otthon_vilaga_butorkiallitas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szol.ro/index.php/gazdasag/109224-vadnyugati-hangulat-vagoallatkent-tartott-bolenyek-legelnek-a-nagyszalontai-preri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Telegdi Andrea - KOL</dc:creator>
  <cp:keywords/>
  <dc:description/>
  <cp:lastModifiedBy>Szekeres Anna</cp:lastModifiedBy>
  <cp:revision>2</cp:revision>
  <cp:lastPrinted>2019-01-23T14:06:00Z</cp:lastPrinted>
  <dcterms:created xsi:type="dcterms:W3CDTF">2019-03-25T13:26:00Z</dcterms:created>
  <dcterms:modified xsi:type="dcterms:W3CDTF">2019-03-25T13:26:00Z</dcterms:modified>
</cp:coreProperties>
</file>